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DA5C" w14:textId="3DCC7668" w:rsidR="00F80F78" w:rsidRDefault="001B2E8B" w:rsidP="001B2E8B">
      <w:pPr>
        <w:jc w:val="both"/>
      </w:pPr>
      <w:r>
        <w:t>Lorenzo VALLA</w:t>
      </w:r>
    </w:p>
    <w:p w14:paraId="67E75795" w14:textId="168C1474" w:rsidR="001B2E8B" w:rsidRPr="001B2E8B" w:rsidRDefault="001B2E8B" w:rsidP="001B2E8B">
      <w:pPr>
        <w:jc w:val="both"/>
        <w:rPr>
          <w:i/>
        </w:rPr>
      </w:pPr>
      <w:proofErr w:type="spellStart"/>
      <w:r w:rsidRPr="001B2E8B">
        <w:rPr>
          <w:i/>
        </w:rPr>
        <w:t>Elegantiae</w:t>
      </w:r>
      <w:proofErr w:type="spellEnd"/>
    </w:p>
    <w:p w14:paraId="16F96A8E" w14:textId="299939F4" w:rsidR="001B2E8B" w:rsidRPr="00B85D37" w:rsidRDefault="001B2E8B" w:rsidP="001B2E8B">
      <w:pPr>
        <w:pStyle w:val="Paragraphedeliste"/>
        <w:numPr>
          <w:ilvl w:val="0"/>
          <w:numId w:val="1"/>
        </w:numPr>
        <w:jc w:val="both"/>
        <w:rPr>
          <w:b/>
          <w:lang w:val="it-IT"/>
        </w:rPr>
      </w:pPr>
      <w:r w:rsidRPr="00B85D37">
        <w:rPr>
          <w:b/>
          <w:lang w:val="it-IT"/>
        </w:rPr>
        <w:t xml:space="preserve">Lettre </w:t>
      </w:r>
      <w:proofErr w:type="spellStart"/>
      <w:r w:rsidRPr="00B85D37">
        <w:rPr>
          <w:b/>
          <w:lang w:val="it-IT"/>
        </w:rPr>
        <w:t>dédicatoire</w:t>
      </w:r>
      <w:proofErr w:type="spellEnd"/>
      <w:r w:rsidRPr="00B85D37">
        <w:rPr>
          <w:b/>
          <w:lang w:val="it-IT"/>
        </w:rPr>
        <w:t xml:space="preserve"> </w:t>
      </w:r>
      <w:proofErr w:type="spellStart"/>
      <w:r w:rsidRPr="00B85D37">
        <w:rPr>
          <w:b/>
          <w:lang w:val="it-IT"/>
        </w:rPr>
        <w:t>des</w:t>
      </w:r>
      <w:proofErr w:type="spellEnd"/>
      <w:r w:rsidRPr="00B85D37">
        <w:rPr>
          <w:b/>
          <w:lang w:val="it-IT"/>
        </w:rPr>
        <w:t xml:space="preserve"> </w:t>
      </w:r>
      <w:proofErr w:type="spellStart"/>
      <w:r w:rsidRPr="00B85D37">
        <w:rPr>
          <w:b/>
          <w:i/>
          <w:lang w:val="it-IT"/>
        </w:rPr>
        <w:t>Elegantiae</w:t>
      </w:r>
      <w:proofErr w:type="spellEnd"/>
      <w:r w:rsidRPr="00B85D37">
        <w:rPr>
          <w:b/>
          <w:lang w:val="it-IT"/>
        </w:rPr>
        <w:t xml:space="preserve"> à Giovanni Tortelli</w:t>
      </w:r>
      <w:r w:rsidR="002B3DC2" w:rsidRPr="00B85D37">
        <w:rPr>
          <w:b/>
          <w:lang w:val="it-IT"/>
        </w:rPr>
        <w:t xml:space="preserve"> </w:t>
      </w:r>
      <w:proofErr w:type="spellStart"/>
      <w:r w:rsidR="002B3DC2" w:rsidRPr="00B85D37">
        <w:rPr>
          <w:b/>
          <w:lang w:val="it-IT"/>
        </w:rPr>
        <w:t>précédant</w:t>
      </w:r>
      <w:proofErr w:type="spellEnd"/>
      <w:r w:rsidR="002B3DC2" w:rsidRPr="00B85D37">
        <w:rPr>
          <w:b/>
          <w:lang w:val="it-IT"/>
        </w:rPr>
        <w:t xml:space="preserve"> </w:t>
      </w:r>
      <w:proofErr w:type="spellStart"/>
      <w:r w:rsidR="002B3DC2" w:rsidRPr="00B85D37">
        <w:rPr>
          <w:b/>
          <w:lang w:val="it-IT"/>
        </w:rPr>
        <w:t>les</w:t>
      </w:r>
      <w:proofErr w:type="spellEnd"/>
      <w:r w:rsidR="002B3DC2" w:rsidRPr="00B85D37">
        <w:rPr>
          <w:b/>
          <w:lang w:val="it-IT"/>
        </w:rPr>
        <w:t xml:space="preserve"> </w:t>
      </w:r>
      <w:proofErr w:type="spellStart"/>
      <w:r w:rsidR="002B3DC2" w:rsidRPr="00B85D37">
        <w:rPr>
          <w:b/>
          <w:i/>
          <w:lang w:val="it-IT"/>
        </w:rPr>
        <w:t>Raudensianae</w:t>
      </w:r>
      <w:proofErr w:type="spellEnd"/>
      <w:r w:rsidR="002B3DC2" w:rsidRPr="00B85D37">
        <w:rPr>
          <w:b/>
          <w:i/>
          <w:lang w:val="it-IT"/>
        </w:rPr>
        <w:t xml:space="preserve"> </w:t>
      </w:r>
      <w:proofErr w:type="spellStart"/>
      <w:r w:rsidR="002B3DC2" w:rsidRPr="00B85D37">
        <w:rPr>
          <w:b/>
          <w:i/>
          <w:lang w:val="it-IT"/>
        </w:rPr>
        <w:t>notae</w:t>
      </w:r>
      <w:proofErr w:type="spellEnd"/>
      <w:r w:rsidRPr="00B85D37">
        <w:rPr>
          <w:b/>
          <w:lang w:val="it-IT"/>
        </w:rPr>
        <w:t xml:space="preserve">, in </w:t>
      </w:r>
      <w:r w:rsidRPr="00B85D37">
        <w:rPr>
          <w:rFonts w:cstheme="minorHAnsi"/>
          <w:b/>
          <w:lang w:val="it-IT"/>
        </w:rPr>
        <w:t xml:space="preserve">Mariangela REGOLIOSI, </w:t>
      </w:r>
      <w:r w:rsidRPr="00B85D37">
        <w:rPr>
          <w:rFonts w:cstheme="minorHAnsi"/>
          <w:b/>
          <w:i/>
          <w:lang w:val="it-IT"/>
        </w:rPr>
        <w:t xml:space="preserve">Nel cantiere del Valla. Elaborazione e montaggio delle </w:t>
      </w:r>
      <w:proofErr w:type="gramStart"/>
      <w:r w:rsidRPr="00B85D37">
        <w:rPr>
          <w:rFonts w:cstheme="minorHAnsi"/>
          <w:b/>
          <w:i/>
          <w:lang w:val="it-IT"/>
        </w:rPr>
        <w:t>« </w:t>
      </w:r>
      <w:proofErr w:type="spellStart"/>
      <w:r w:rsidRPr="00B85D37">
        <w:rPr>
          <w:rFonts w:cstheme="minorHAnsi"/>
          <w:b/>
          <w:i/>
          <w:lang w:val="it-IT"/>
        </w:rPr>
        <w:t>Elegantiae</w:t>
      </w:r>
      <w:proofErr w:type="spellEnd"/>
      <w:proofErr w:type="gramEnd"/>
      <w:r w:rsidRPr="00B85D37">
        <w:rPr>
          <w:rFonts w:cstheme="minorHAnsi"/>
          <w:b/>
          <w:i/>
          <w:lang w:val="it-IT"/>
        </w:rPr>
        <w:t> »</w:t>
      </w:r>
      <w:r w:rsidRPr="00B85D37">
        <w:rPr>
          <w:rFonts w:cstheme="minorHAnsi"/>
          <w:b/>
          <w:lang w:val="it-IT"/>
        </w:rPr>
        <w:t xml:space="preserve">, Roma, </w:t>
      </w:r>
      <w:proofErr w:type="spellStart"/>
      <w:r w:rsidRPr="00B85D37">
        <w:rPr>
          <w:rFonts w:cstheme="minorHAnsi"/>
          <w:b/>
          <w:lang w:val="it-IT"/>
        </w:rPr>
        <w:t>Bulzoni</w:t>
      </w:r>
      <w:proofErr w:type="spellEnd"/>
      <w:r w:rsidRPr="00B85D37">
        <w:rPr>
          <w:rFonts w:cstheme="minorHAnsi"/>
          <w:b/>
          <w:lang w:val="it-IT"/>
        </w:rPr>
        <w:t>, 1993, p. 20-21</w:t>
      </w:r>
    </w:p>
    <w:p w14:paraId="3A71A343" w14:textId="77777777" w:rsidR="00B85D37" w:rsidRDefault="00B85D37" w:rsidP="001B2E8B">
      <w:pPr>
        <w:pStyle w:val="Paragraphedeliste"/>
        <w:spacing w:after="0"/>
        <w:jc w:val="both"/>
        <w:rPr>
          <w:rFonts w:cstheme="minorHAnsi"/>
          <w:lang w:val="it-IT"/>
        </w:rPr>
      </w:pPr>
    </w:p>
    <w:p w14:paraId="4D8AB29A" w14:textId="437A007D" w:rsidR="001B51A9" w:rsidRDefault="001B51A9" w:rsidP="001B2E8B">
      <w:pPr>
        <w:pStyle w:val="Paragraphedeliste"/>
        <w:spacing w:after="0"/>
        <w:jc w:val="both"/>
        <w:rPr>
          <w:rFonts w:cstheme="minorHAnsi"/>
        </w:rPr>
      </w:pPr>
      <w:proofErr w:type="spellStart"/>
      <w:r w:rsidRPr="001B51A9">
        <w:rPr>
          <w:rFonts w:cstheme="minorHAnsi"/>
          <w:lang w:val="it-IT"/>
        </w:rPr>
        <w:t>Ferunt</w:t>
      </w:r>
      <w:proofErr w:type="spellEnd"/>
      <w:r w:rsidRPr="001B51A9">
        <w:rPr>
          <w:rFonts w:cstheme="minorHAnsi"/>
          <w:lang w:val="it-IT"/>
        </w:rPr>
        <w:t xml:space="preserve"> </w:t>
      </w:r>
      <w:proofErr w:type="spellStart"/>
      <w:r w:rsidRPr="001B51A9">
        <w:rPr>
          <w:rFonts w:cstheme="minorHAnsi"/>
          <w:lang w:val="it-IT"/>
        </w:rPr>
        <w:t>Virgilium</w:t>
      </w:r>
      <w:proofErr w:type="spellEnd"/>
      <w:r w:rsidRPr="001B51A9">
        <w:rPr>
          <w:rFonts w:cstheme="minorHAnsi"/>
          <w:lang w:val="it-IT"/>
        </w:rPr>
        <w:t xml:space="preserve">, qui </w:t>
      </w:r>
      <w:proofErr w:type="spellStart"/>
      <w:r w:rsidRPr="001B51A9">
        <w:rPr>
          <w:rFonts w:cstheme="minorHAnsi"/>
          <w:lang w:val="it-IT"/>
        </w:rPr>
        <w:t>exactissime</w:t>
      </w:r>
      <w:proofErr w:type="spellEnd"/>
      <w:r w:rsidRPr="001B51A9">
        <w:rPr>
          <w:rFonts w:cstheme="minorHAnsi"/>
          <w:lang w:val="it-IT"/>
        </w:rPr>
        <w:t xml:space="preserve"> </w:t>
      </w:r>
      <w:proofErr w:type="spellStart"/>
      <w:r w:rsidRPr="001B51A9">
        <w:rPr>
          <w:rFonts w:cstheme="minorHAnsi"/>
          <w:lang w:val="it-IT"/>
        </w:rPr>
        <w:t>illius</w:t>
      </w:r>
      <w:proofErr w:type="spellEnd"/>
      <w:r w:rsidRPr="001B51A9">
        <w:rPr>
          <w:rFonts w:cstheme="minorHAnsi"/>
          <w:lang w:val="it-IT"/>
        </w:rPr>
        <w:t xml:space="preserve"> </w:t>
      </w:r>
      <w:proofErr w:type="spellStart"/>
      <w:r w:rsidRPr="001B51A9">
        <w:rPr>
          <w:rFonts w:cstheme="minorHAnsi"/>
          <w:lang w:val="it-IT"/>
        </w:rPr>
        <w:t>velut</w:t>
      </w:r>
      <w:proofErr w:type="spellEnd"/>
      <w:r w:rsidRPr="001B51A9">
        <w:rPr>
          <w:rFonts w:cstheme="minorHAnsi"/>
          <w:lang w:val="it-IT"/>
        </w:rPr>
        <w:t xml:space="preserve"> </w:t>
      </w:r>
      <w:proofErr w:type="spellStart"/>
      <w:r w:rsidRPr="001B51A9">
        <w:rPr>
          <w:rFonts w:cstheme="minorHAnsi"/>
          <w:lang w:val="it-IT"/>
        </w:rPr>
        <w:t>mysteria</w:t>
      </w:r>
      <w:proofErr w:type="spellEnd"/>
      <w:r w:rsidRPr="001B51A9">
        <w:rPr>
          <w:rFonts w:cstheme="minorHAnsi"/>
          <w:lang w:val="it-IT"/>
        </w:rPr>
        <w:t xml:space="preserve"> </w:t>
      </w:r>
      <w:proofErr w:type="spellStart"/>
      <w:r w:rsidRPr="001B51A9">
        <w:rPr>
          <w:rFonts w:cstheme="minorHAnsi"/>
          <w:lang w:val="it-IT"/>
        </w:rPr>
        <w:t>scrutantur</w:t>
      </w:r>
      <w:proofErr w:type="spellEnd"/>
      <w:r w:rsidRPr="001B51A9">
        <w:rPr>
          <w:rFonts w:cstheme="minorHAnsi"/>
          <w:lang w:val="it-IT"/>
        </w:rPr>
        <w:t xml:space="preserve">, ita </w:t>
      </w:r>
      <w:proofErr w:type="spellStart"/>
      <w:r w:rsidRPr="001B51A9">
        <w:rPr>
          <w:rFonts w:cstheme="minorHAnsi"/>
          <w:lang w:val="it-IT"/>
        </w:rPr>
        <w:t>fuisse</w:t>
      </w:r>
      <w:proofErr w:type="spellEnd"/>
      <w:r w:rsidRPr="001B51A9">
        <w:rPr>
          <w:rFonts w:cstheme="minorHAnsi"/>
          <w:lang w:val="it-IT"/>
        </w:rPr>
        <w:t xml:space="preserve"> </w:t>
      </w:r>
      <w:proofErr w:type="spellStart"/>
      <w:r w:rsidRPr="001B51A9">
        <w:rPr>
          <w:rFonts w:cstheme="minorHAnsi"/>
          <w:lang w:val="it-IT"/>
        </w:rPr>
        <w:t>emulatum</w:t>
      </w:r>
      <w:proofErr w:type="spellEnd"/>
      <w:r w:rsidRPr="001B51A9">
        <w:rPr>
          <w:rFonts w:cstheme="minorHAnsi"/>
          <w:lang w:val="it-IT"/>
        </w:rPr>
        <w:t xml:space="preserve"> in </w:t>
      </w:r>
      <w:r w:rsidRPr="001B51A9">
        <w:rPr>
          <w:rFonts w:cstheme="minorHAnsi"/>
          <w:i/>
          <w:lang w:val="it-IT"/>
        </w:rPr>
        <w:t>Eneide</w:t>
      </w:r>
      <w:r>
        <w:rPr>
          <w:rFonts w:cstheme="minorHAnsi"/>
          <w:lang w:val="it-IT"/>
        </w:rPr>
        <w:t xml:space="preserve"> </w:t>
      </w:r>
      <w:proofErr w:type="spellStart"/>
      <w:r>
        <w:rPr>
          <w:rFonts w:cstheme="minorHAnsi"/>
          <w:lang w:val="it-IT"/>
        </w:rPr>
        <w:t>Homerum</w:t>
      </w:r>
      <w:proofErr w:type="spellEnd"/>
      <w:r>
        <w:rPr>
          <w:rFonts w:cstheme="minorHAnsi"/>
          <w:lang w:val="it-IT"/>
        </w:rPr>
        <w:t xml:space="preserve"> ut dimidio </w:t>
      </w:r>
      <w:proofErr w:type="spellStart"/>
      <w:r>
        <w:rPr>
          <w:rFonts w:cstheme="minorHAnsi"/>
          <w:lang w:val="it-IT"/>
        </w:rPr>
        <w:t>eius</w:t>
      </w:r>
      <w:proofErr w:type="spellEnd"/>
      <w:r>
        <w:rPr>
          <w:rFonts w:cstheme="minorHAnsi"/>
          <w:lang w:val="it-IT"/>
        </w:rPr>
        <w:t xml:space="preserve"> </w:t>
      </w:r>
      <w:proofErr w:type="spellStart"/>
      <w:r>
        <w:rPr>
          <w:rFonts w:cstheme="minorHAnsi"/>
          <w:lang w:val="it-IT"/>
        </w:rPr>
        <w:t>operis</w:t>
      </w:r>
      <w:proofErr w:type="spellEnd"/>
      <w:r>
        <w:rPr>
          <w:rFonts w:cstheme="minorHAnsi"/>
          <w:lang w:val="it-IT"/>
        </w:rPr>
        <w:t xml:space="preserve"> </w:t>
      </w:r>
      <w:proofErr w:type="spellStart"/>
      <w:r w:rsidRPr="001B51A9">
        <w:rPr>
          <w:rFonts w:cstheme="minorHAnsi"/>
          <w:i/>
          <w:lang w:val="it-IT"/>
        </w:rPr>
        <w:t>Odysseam</w:t>
      </w:r>
      <w:proofErr w:type="spellEnd"/>
      <w:r>
        <w:rPr>
          <w:rFonts w:cstheme="minorHAnsi"/>
          <w:lang w:val="it-IT"/>
        </w:rPr>
        <w:t xml:space="preserve">, </w:t>
      </w:r>
      <w:proofErr w:type="spellStart"/>
      <w:r>
        <w:rPr>
          <w:rFonts w:cstheme="minorHAnsi"/>
          <w:lang w:val="it-IT"/>
        </w:rPr>
        <w:t>ubi</w:t>
      </w:r>
      <w:proofErr w:type="spellEnd"/>
      <w:r>
        <w:rPr>
          <w:rFonts w:cstheme="minorHAnsi"/>
          <w:lang w:val="it-IT"/>
        </w:rPr>
        <w:t xml:space="preserve"> </w:t>
      </w:r>
      <w:proofErr w:type="spellStart"/>
      <w:r>
        <w:rPr>
          <w:rFonts w:cstheme="minorHAnsi"/>
          <w:lang w:val="it-IT"/>
        </w:rPr>
        <w:t>errores</w:t>
      </w:r>
      <w:proofErr w:type="spellEnd"/>
      <w:r>
        <w:rPr>
          <w:rFonts w:cstheme="minorHAnsi"/>
          <w:lang w:val="it-IT"/>
        </w:rPr>
        <w:t xml:space="preserve"> </w:t>
      </w:r>
      <w:proofErr w:type="spellStart"/>
      <w:r>
        <w:rPr>
          <w:rFonts w:cstheme="minorHAnsi"/>
          <w:lang w:val="it-IT"/>
        </w:rPr>
        <w:t>Ulyxis</w:t>
      </w:r>
      <w:proofErr w:type="spellEnd"/>
      <w:r>
        <w:rPr>
          <w:rFonts w:cstheme="minorHAnsi"/>
          <w:lang w:val="it-IT"/>
        </w:rPr>
        <w:t xml:space="preserve">, qui </w:t>
      </w:r>
      <w:proofErr w:type="spellStart"/>
      <w:r>
        <w:rPr>
          <w:rFonts w:cstheme="minorHAnsi"/>
          <w:lang w:val="it-IT"/>
        </w:rPr>
        <w:t>Odysseus</w:t>
      </w:r>
      <w:proofErr w:type="spellEnd"/>
      <w:r>
        <w:rPr>
          <w:rFonts w:cstheme="minorHAnsi"/>
          <w:lang w:val="it-IT"/>
        </w:rPr>
        <w:t xml:space="preserve"> </w:t>
      </w:r>
      <w:proofErr w:type="spellStart"/>
      <w:r>
        <w:rPr>
          <w:rFonts w:cstheme="minorHAnsi"/>
          <w:lang w:val="it-IT"/>
        </w:rPr>
        <w:t>grece</w:t>
      </w:r>
      <w:proofErr w:type="spellEnd"/>
      <w:r>
        <w:rPr>
          <w:rFonts w:cstheme="minorHAnsi"/>
          <w:lang w:val="it-IT"/>
        </w:rPr>
        <w:t xml:space="preserve"> </w:t>
      </w:r>
      <w:proofErr w:type="spellStart"/>
      <w:r>
        <w:rPr>
          <w:rFonts w:cstheme="minorHAnsi"/>
          <w:lang w:val="it-IT"/>
        </w:rPr>
        <w:t>dicitur</w:t>
      </w:r>
      <w:proofErr w:type="spellEnd"/>
      <w:r>
        <w:rPr>
          <w:rFonts w:cstheme="minorHAnsi"/>
          <w:lang w:val="it-IT"/>
        </w:rPr>
        <w:t xml:space="preserve">, dimidio </w:t>
      </w:r>
      <w:proofErr w:type="spellStart"/>
      <w:r w:rsidRPr="001B51A9">
        <w:rPr>
          <w:rFonts w:cstheme="minorHAnsi"/>
          <w:i/>
          <w:lang w:val="it-IT"/>
        </w:rPr>
        <w:t>Iliada</w:t>
      </w:r>
      <w:proofErr w:type="spellEnd"/>
      <w:r>
        <w:rPr>
          <w:rFonts w:cstheme="minorHAnsi"/>
          <w:lang w:val="it-IT"/>
        </w:rPr>
        <w:t xml:space="preserve">, </w:t>
      </w:r>
      <w:proofErr w:type="spellStart"/>
      <w:r>
        <w:rPr>
          <w:rFonts w:cstheme="minorHAnsi"/>
          <w:lang w:val="it-IT"/>
        </w:rPr>
        <w:t>ubi</w:t>
      </w:r>
      <w:proofErr w:type="spellEnd"/>
      <w:r>
        <w:rPr>
          <w:rFonts w:cstheme="minorHAnsi"/>
          <w:lang w:val="it-IT"/>
        </w:rPr>
        <w:t xml:space="preserve"> prelia ad </w:t>
      </w:r>
      <w:proofErr w:type="spellStart"/>
      <w:r>
        <w:rPr>
          <w:rFonts w:cstheme="minorHAnsi"/>
          <w:lang w:val="it-IT"/>
        </w:rPr>
        <w:t>Ilium</w:t>
      </w:r>
      <w:proofErr w:type="spellEnd"/>
      <w:r>
        <w:rPr>
          <w:rFonts w:cstheme="minorHAnsi"/>
          <w:lang w:val="it-IT"/>
        </w:rPr>
        <w:t xml:space="preserve"> gesta </w:t>
      </w:r>
      <w:proofErr w:type="spellStart"/>
      <w:r>
        <w:rPr>
          <w:rFonts w:cstheme="minorHAnsi"/>
          <w:lang w:val="it-IT"/>
        </w:rPr>
        <w:t>memorantur</w:t>
      </w:r>
      <w:proofErr w:type="spellEnd"/>
      <w:r>
        <w:rPr>
          <w:rFonts w:cstheme="minorHAnsi"/>
          <w:lang w:val="it-IT"/>
        </w:rPr>
        <w:t xml:space="preserve">, </w:t>
      </w:r>
      <w:proofErr w:type="spellStart"/>
      <w:r>
        <w:rPr>
          <w:rFonts w:cstheme="minorHAnsi"/>
          <w:lang w:val="it-IT"/>
        </w:rPr>
        <w:t>effingeret</w:t>
      </w:r>
      <w:proofErr w:type="spellEnd"/>
      <w:r>
        <w:rPr>
          <w:rFonts w:cstheme="minorHAnsi"/>
          <w:lang w:val="it-IT"/>
        </w:rPr>
        <w:t xml:space="preserve">, </w:t>
      </w:r>
      <w:proofErr w:type="spellStart"/>
      <w:r>
        <w:rPr>
          <w:rFonts w:cstheme="minorHAnsi"/>
          <w:lang w:val="it-IT"/>
        </w:rPr>
        <w:t>quoad</w:t>
      </w:r>
      <w:proofErr w:type="spellEnd"/>
      <w:r>
        <w:rPr>
          <w:rFonts w:cstheme="minorHAnsi"/>
          <w:lang w:val="it-IT"/>
        </w:rPr>
        <w:t xml:space="preserve"> </w:t>
      </w:r>
      <w:proofErr w:type="spellStart"/>
      <w:r>
        <w:rPr>
          <w:rFonts w:cstheme="minorHAnsi"/>
          <w:lang w:val="it-IT"/>
        </w:rPr>
        <w:t>tamen</w:t>
      </w:r>
      <w:proofErr w:type="spellEnd"/>
      <w:r>
        <w:rPr>
          <w:rFonts w:cstheme="minorHAnsi"/>
          <w:lang w:val="it-IT"/>
        </w:rPr>
        <w:t xml:space="preserve"> ratio </w:t>
      </w:r>
      <w:proofErr w:type="spellStart"/>
      <w:r>
        <w:rPr>
          <w:rFonts w:cstheme="minorHAnsi"/>
          <w:lang w:val="it-IT"/>
        </w:rPr>
        <w:t>patiebatur</w:t>
      </w:r>
      <w:proofErr w:type="spellEnd"/>
      <w:r>
        <w:rPr>
          <w:rFonts w:cstheme="minorHAnsi"/>
          <w:lang w:val="it-IT"/>
        </w:rPr>
        <w:t xml:space="preserve"> </w:t>
      </w:r>
      <w:proofErr w:type="spellStart"/>
      <w:r>
        <w:rPr>
          <w:rFonts w:cstheme="minorHAnsi"/>
          <w:lang w:val="it-IT"/>
        </w:rPr>
        <w:t>senis</w:t>
      </w:r>
      <w:proofErr w:type="spellEnd"/>
      <w:r>
        <w:rPr>
          <w:rFonts w:cstheme="minorHAnsi"/>
          <w:lang w:val="it-IT"/>
        </w:rPr>
        <w:t xml:space="preserve"> libris </w:t>
      </w:r>
      <w:proofErr w:type="spellStart"/>
      <w:r>
        <w:rPr>
          <w:rFonts w:cstheme="minorHAnsi"/>
          <w:lang w:val="it-IT"/>
        </w:rPr>
        <w:t>quaternis</w:t>
      </w:r>
      <w:proofErr w:type="spellEnd"/>
      <w:r>
        <w:rPr>
          <w:rFonts w:cstheme="minorHAnsi"/>
          <w:lang w:val="it-IT"/>
        </w:rPr>
        <w:t xml:space="preserve"> et </w:t>
      </w:r>
      <w:proofErr w:type="spellStart"/>
      <w:r>
        <w:rPr>
          <w:rFonts w:cstheme="minorHAnsi"/>
          <w:lang w:val="it-IT"/>
        </w:rPr>
        <w:t>vicenos</w:t>
      </w:r>
      <w:proofErr w:type="spellEnd"/>
      <w:r>
        <w:rPr>
          <w:rFonts w:cstheme="minorHAnsi"/>
          <w:lang w:val="it-IT"/>
        </w:rPr>
        <w:t xml:space="preserve">. </w:t>
      </w:r>
      <w:r w:rsidRPr="001B51A9">
        <w:rPr>
          <w:rFonts w:cstheme="minorHAnsi"/>
          <w:lang w:val="it-IT"/>
        </w:rPr>
        <w:t xml:space="preserve">Id </w:t>
      </w:r>
      <w:proofErr w:type="spellStart"/>
      <w:r w:rsidRPr="001B51A9">
        <w:rPr>
          <w:rFonts w:cstheme="minorHAnsi"/>
          <w:lang w:val="it-IT"/>
        </w:rPr>
        <w:t>casu</w:t>
      </w:r>
      <w:proofErr w:type="spellEnd"/>
      <w:r w:rsidRPr="001B51A9">
        <w:rPr>
          <w:rFonts w:cstheme="minorHAnsi"/>
          <w:lang w:val="it-IT"/>
        </w:rPr>
        <w:t xml:space="preserve"> ne an dedita opera </w:t>
      </w:r>
      <w:proofErr w:type="spellStart"/>
      <w:r w:rsidRPr="001B51A9">
        <w:rPr>
          <w:rFonts w:cstheme="minorHAnsi"/>
          <w:lang w:val="it-IT"/>
        </w:rPr>
        <w:t>actum</w:t>
      </w:r>
      <w:proofErr w:type="spellEnd"/>
      <w:r w:rsidRPr="001B51A9">
        <w:rPr>
          <w:rFonts w:cstheme="minorHAnsi"/>
          <w:lang w:val="it-IT"/>
        </w:rPr>
        <w:t xml:space="preserve"> </w:t>
      </w:r>
      <w:proofErr w:type="spellStart"/>
      <w:r w:rsidRPr="001B51A9">
        <w:rPr>
          <w:rFonts w:cstheme="minorHAnsi"/>
          <w:lang w:val="it-IT"/>
        </w:rPr>
        <w:t>sit</w:t>
      </w:r>
      <w:proofErr w:type="spellEnd"/>
      <w:r w:rsidRPr="001B51A9">
        <w:rPr>
          <w:rFonts w:cstheme="minorHAnsi"/>
          <w:lang w:val="it-IT"/>
        </w:rPr>
        <w:t xml:space="preserve">, non est </w:t>
      </w:r>
      <w:proofErr w:type="spellStart"/>
      <w:r w:rsidRPr="001B51A9">
        <w:rPr>
          <w:rFonts w:cstheme="minorHAnsi"/>
          <w:lang w:val="it-IT"/>
        </w:rPr>
        <w:t>huius</w:t>
      </w:r>
      <w:proofErr w:type="spellEnd"/>
      <w:r w:rsidRPr="001B51A9">
        <w:rPr>
          <w:rFonts w:cstheme="minorHAnsi"/>
          <w:lang w:val="it-IT"/>
        </w:rPr>
        <w:t xml:space="preserve"> </w:t>
      </w:r>
      <w:proofErr w:type="spellStart"/>
      <w:r w:rsidRPr="001B51A9">
        <w:rPr>
          <w:rFonts w:cstheme="minorHAnsi"/>
          <w:lang w:val="it-IT"/>
        </w:rPr>
        <w:t>temporis</w:t>
      </w:r>
      <w:proofErr w:type="spellEnd"/>
      <w:r>
        <w:rPr>
          <w:rFonts w:cstheme="minorHAnsi"/>
          <w:lang w:val="it-IT"/>
        </w:rPr>
        <w:t xml:space="preserve"> </w:t>
      </w:r>
      <w:proofErr w:type="spellStart"/>
      <w:r w:rsidRPr="001B51A9">
        <w:rPr>
          <w:rFonts w:cstheme="minorHAnsi"/>
          <w:lang w:val="it-IT"/>
        </w:rPr>
        <w:t>ac</w:t>
      </w:r>
      <w:proofErr w:type="spellEnd"/>
      <w:r w:rsidRPr="001B51A9">
        <w:rPr>
          <w:rFonts w:cstheme="minorHAnsi"/>
          <w:lang w:val="it-IT"/>
        </w:rPr>
        <w:t xml:space="preserve"> loci </w:t>
      </w:r>
      <w:proofErr w:type="spellStart"/>
      <w:r w:rsidRPr="001B51A9">
        <w:rPr>
          <w:rFonts w:cstheme="minorHAnsi"/>
          <w:lang w:val="it-IT"/>
        </w:rPr>
        <w:t>di</w:t>
      </w:r>
      <w:r>
        <w:rPr>
          <w:rFonts w:cstheme="minorHAnsi"/>
          <w:lang w:val="it-IT"/>
        </w:rPr>
        <w:t>iudicare</w:t>
      </w:r>
      <w:proofErr w:type="spellEnd"/>
      <w:r>
        <w:rPr>
          <w:rFonts w:cstheme="minorHAnsi"/>
          <w:lang w:val="it-IT"/>
        </w:rPr>
        <w:t xml:space="preserve">. </w:t>
      </w:r>
      <w:proofErr w:type="spellStart"/>
      <w:r>
        <w:rPr>
          <w:rFonts w:cstheme="minorHAnsi"/>
          <w:lang w:val="it-IT"/>
        </w:rPr>
        <w:t>Huic</w:t>
      </w:r>
      <w:proofErr w:type="spellEnd"/>
      <w:r>
        <w:rPr>
          <w:rFonts w:cstheme="minorHAnsi"/>
          <w:lang w:val="it-IT"/>
        </w:rPr>
        <w:t xml:space="preserve"> ego facto non dedita opera </w:t>
      </w:r>
      <w:proofErr w:type="spellStart"/>
      <w:r>
        <w:rPr>
          <w:rFonts w:cstheme="minorHAnsi"/>
          <w:lang w:val="it-IT"/>
        </w:rPr>
        <w:t>sed</w:t>
      </w:r>
      <w:proofErr w:type="spellEnd"/>
      <w:r>
        <w:rPr>
          <w:rFonts w:cstheme="minorHAnsi"/>
          <w:lang w:val="it-IT"/>
        </w:rPr>
        <w:t xml:space="preserve"> </w:t>
      </w:r>
      <w:proofErr w:type="spellStart"/>
      <w:r>
        <w:rPr>
          <w:rFonts w:cstheme="minorHAnsi"/>
          <w:lang w:val="it-IT"/>
        </w:rPr>
        <w:t>casu</w:t>
      </w:r>
      <w:proofErr w:type="spellEnd"/>
      <w:r>
        <w:rPr>
          <w:rFonts w:cstheme="minorHAnsi"/>
          <w:lang w:val="it-IT"/>
        </w:rPr>
        <w:t xml:space="preserve"> in </w:t>
      </w:r>
      <w:proofErr w:type="spellStart"/>
      <w:r>
        <w:rPr>
          <w:rFonts w:cstheme="minorHAnsi"/>
          <w:lang w:val="it-IT"/>
        </w:rPr>
        <w:t>difficillima</w:t>
      </w:r>
      <w:proofErr w:type="spellEnd"/>
      <w:r>
        <w:rPr>
          <w:rFonts w:cstheme="minorHAnsi"/>
          <w:lang w:val="it-IT"/>
        </w:rPr>
        <w:t xml:space="preserve"> materia simile </w:t>
      </w:r>
      <w:proofErr w:type="spellStart"/>
      <w:r>
        <w:rPr>
          <w:rFonts w:cstheme="minorHAnsi"/>
          <w:lang w:val="it-IT"/>
        </w:rPr>
        <w:t>quiddam</w:t>
      </w:r>
      <w:proofErr w:type="spellEnd"/>
      <w:r>
        <w:rPr>
          <w:rFonts w:cstheme="minorHAnsi"/>
          <w:lang w:val="it-IT"/>
        </w:rPr>
        <w:t xml:space="preserve"> feci, qui sex libris </w:t>
      </w:r>
      <w:proofErr w:type="spellStart"/>
      <w:r>
        <w:rPr>
          <w:rFonts w:cstheme="minorHAnsi"/>
          <w:lang w:val="it-IT"/>
        </w:rPr>
        <w:t>prioribus</w:t>
      </w:r>
      <w:proofErr w:type="spellEnd"/>
      <w:r>
        <w:rPr>
          <w:rFonts w:cstheme="minorHAnsi"/>
          <w:lang w:val="it-IT"/>
        </w:rPr>
        <w:t xml:space="preserve"> </w:t>
      </w:r>
      <w:proofErr w:type="spellStart"/>
      <w:r>
        <w:rPr>
          <w:rFonts w:cstheme="minorHAnsi"/>
          <w:lang w:val="it-IT"/>
        </w:rPr>
        <w:t>elegantiam</w:t>
      </w:r>
      <w:proofErr w:type="spellEnd"/>
      <w:r>
        <w:rPr>
          <w:rFonts w:cstheme="minorHAnsi"/>
          <w:lang w:val="it-IT"/>
        </w:rPr>
        <w:t xml:space="preserve"> </w:t>
      </w:r>
      <w:proofErr w:type="spellStart"/>
      <w:r>
        <w:rPr>
          <w:rFonts w:cstheme="minorHAnsi"/>
          <w:lang w:val="it-IT"/>
        </w:rPr>
        <w:t>latinam</w:t>
      </w:r>
      <w:proofErr w:type="spellEnd"/>
      <w:r>
        <w:rPr>
          <w:rFonts w:cstheme="minorHAnsi"/>
          <w:lang w:val="it-IT"/>
        </w:rPr>
        <w:t xml:space="preserve"> </w:t>
      </w:r>
      <w:proofErr w:type="spellStart"/>
      <w:r>
        <w:rPr>
          <w:rFonts w:cstheme="minorHAnsi"/>
          <w:lang w:val="it-IT"/>
        </w:rPr>
        <w:t>tanquam</w:t>
      </w:r>
      <w:proofErr w:type="spellEnd"/>
      <w:r>
        <w:rPr>
          <w:rFonts w:cstheme="minorHAnsi"/>
          <w:lang w:val="it-IT"/>
        </w:rPr>
        <w:t xml:space="preserve"> </w:t>
      </w:r>
      <w:proofErr w:type="spellStart"/>
      <w:r>
        <w:rPr>
          <w:rFonts w:cstheme="minorHAnsi"/>
          <w:lang w:val="it-IT"/>
        </w:rPr>
        <w:t>Eneam</w:t>
      </w:r>
      <w:proofErr w:type="spellEnd"/>
      <w:r>
        <w:rPr>
          <w:rFonts w:cstheme="minorHAnsi"/>
          <w:lang w:val="it-IT"/>
        </w:rPr>
        <w:t xml:space="preserve"> a Troia aut </w:t>
      </w:r>
      <w:proofErr w:type="spellStart"/>
      <w:r>
        <w:rPr>
          <w:rFonts w:cstheme="minorHAnsi"/>
          <w:lang w:val="it-IT"/>
        </w:rPr>
        <w:t>Ulyxem</w:t>
      </w:r>
      <w:proofErr w:type="spellEnd"/>
      <w:r>
        <w:rPr>
          <w:rFonts w:cstheme="minorHAnsi"/>
          <w:lang w:val="it-IT"/>
        </w:rPr>
        <w:t xml:space="preserve"> ab insula </w:t>
      </w:r>
      <w:proofErr w:type="spellStart"/>
      <w:r>
        <w:rPr>
          <w:rFonts w:cstheme="minorHAnsi"/>
          <w:lang w:val="it-IT"/>
        </w:rPr>
        <w:t>amphyrita</w:t>
      </w:r>
      <w:proofErr w:type="spellEnd"/>
      <w:r>
        <w:rPr>
          <w:rFonts w:cstheme="minorHAnsi"/>
          <w:lang w:val="it-IT"/>
        </w:rPr>
        <w:t xml:space="preserve"> in </w:t>
      </w:r>
      <w:proofErr w:type="spellStart"/>
      <w:r>
        <w:rPr>
          <w:rFonts w:cstheme="minorHAnsi"/>
          <w:lang w:val="it-IT"/>
        </w:rPr>
        <w:t>sedem</w:t>
      </w:r>
      <w:proofErr w:type="spellEnd"/>
      <w:r>
        <w:rPr>
          <w:rFonts w:cstheme="minorHAnsi"/>
          <w:lang w:val="it-IT"/>
        </w:rPr>
        <w:t xml:space="preserve"> </w:t>
      </w:r>
      <w:proofErr w:type="spellStart"/>
      <w:r>
        <w:rPr>
          <w:rFonts w:cstheme="minorHAnsi"/>
          <w:lang w:val="it-IT"/>
        </w:rPr>
        <w:t>suam</w:t>
      </w:r>
      <w:proofErr w:type="spellEnd"/>
      <w:r>
        <w:rPr>
          <w:rFonts w:cstheme="minorHAnsi"/>
          <w:lang w:val="it-IT"/>
        </w:rPr>
        <w:t xml:space="preserve"> </w:t>
      </w:r>
      <w:proofErr w:type="spellStart"/>
      <w:r>
        <w:rPr>
          <w:rFonts w:cstheme="minorHAnsi"/>
          <w:lang w:val="it-IT"/>
        </w:rPr>
        <w:t>multis</w:t>
      </w:r>
      <w:proofErr w:type="spellEnd"/>
      <w:r>
        <w:rPr>
          <w:rFonts w:cstheme="minorHAnsi"/>
          <w:lang w:val="it-IT"/>
        </w:rPr>
        <w:t xml:space="preserve"> </w:t>
      </w:r>
      <w:proofErr w:type="spellStart"/>
      <w:r>
        <w:rPr>
          <w:rFonts w:cstheme="minorHAnsi"/>
          <w:lang w:val="it-IT"/>
        </w:rPr>
        <w:t>laboribus</w:t>
      </w:r>
      <w:proofErr w:type="spellEnd"/>
      <w:r>
        <w:rPr>
          <w:rFonts w:cstheme="minorHAnsi"/>
          <w:lang w:val="it-IT"/>
        </w:rPr>
        <w:t xml:space="preserve"> et </w:t>
      </w:r>
      <w:proofErr w:type="spellStart"/>
      <w:r>
        <w:rPr>
          <w:rFonts w:cstheme="minorHAnsi"/>
          <w:lang w:val="it-IT"/>
        </w:rPr>
        <w:t>magnis</w:t>
      </w:r>
      <w:proofErr w:type="spellEnd"/>
      <w:r>
        <w:rPr>
          <w:rFonts w:cstheme="minorHAnsi"/>
          <w:lang w:val="it-IT"/>
        </w:rPr>
        <w:t xml:space="preserve"> </w:t>
      </w:r>
      <w:proofErr w:type="spellStart"/>
      <w:r>
        <w:rPr>
          <w:rFonts w:cstheme="minorHAnsi"/>
          <w:lang w:val="it-IT"/>
        </w:rPr>
        <w:t>difficultatibus</w:t>
      </w:r>
      <w:proofErr w:type="spellEnd"/>
      <w:r>
        <w:rPr>
          <w:rFonts w:cstheme="minorHAnsi"/>
          <w:lang w:val="it-IT"/>
        </w:rPr>
        <w:t xml:space="preserve">, immenso mari </w:t>
      </w:r>
      <w:proofErr w:type="spellStart"/>
      <w:r>
        <w:rPr>
          <w:rFonts w:cstheme="minorHAnsi"/>
          <w:lang w:val="it-IT"/>
        </w:rPr>
        <w:t>ac</w:t>
      </w:r>
      <w:proofErr w:type="spellEnd"/>
      <w:r>
        <w:rPr>
          <w:rFonts w:cstheme="minorHAnsi"/>
          <w:lang w:val="it-IT"/>
        </w:rPr>
        <w:t xml:space="preserve"> </w:t>
      </w:r>
      <w:proofErr w:type="spellStart"/>
      <w:r>
        <w:rPr>
          <w:rFonts w:cstheme="minorHAnsi"/>
          <w:lang w:val="it-IT"/>
        </w:rPr>
        <w:t>terrarum</w:t>
      </w:r>
      <w:proofErr w:type="spellEnd"/>
      <w:r>
        <w:rPr>
          <w:rFonts w:cstheme="minorHAnsi"/>
          <w:lang w:val="it-IT"/>
        </w:rPr>
        <w:t xml:space="preserve"> </w:t>
      </w:r>
      <w:proofErr w:type="spellStart"/>
      <w:r>
        <w:rPr>
          <w:rFonts w:cstheme="minorHAnsi"/>
          <w:lang w:val="it-IT"/>
        </w:rPr>
        <w:t>tractu</w:t>
      </w:r>
      <w:proofErr w:type="spellEnd"/>
      <w:r>
        <w:rPr>
          <w:rFonts w:cstheme="minorHAnsi"/>
          <w:lang w:val="it-IT"/>
        </w:rPr>
        <w:t xml:space="preserve"> </w:t>
      </w:r>
      <w:proofErr w:type="spellStart"/>
      <w:r>
        <w:rPr>
          <w:rFonts w:cstheme="minorHAnsi"/>
          <w:lang w:val="it-IT"/>
        </w:rPr>
        <w:t>reportavi</w:t>
      </w:r>
      <w:proofErr w:type="spellEnd"/>
      <w:r>
        <w:rPr>
          <w:rFonts w:cstheme="minorHAnsi"/>
          <w:lang w:val="it-IT"/>
        </w:rPr>
        <w:t xml:space="preserve">; in </w:t>
      </w:r>
      <w:proofErr w:type="spellStart"/>
      <w:r>
        <w:rPr>
          <w:rFonts w:cstheme="minorHAnsi"/>
          <w:lang w:val="it-IT"/>
        </w:rPr>
        <w:t>totidem</w:t>
      </w:r>
      <w:proofErr w:type="spellEnd"/>
      <w:r>
        <w:rPr>
          <w:rFonts w:cstheme="minorHAnsi"/>
          <w:lang w:val="it-IT"/>
        </w:rPr>
        <w:t xml:space="preserve"> </w:t>
      </w:r>
      <w:proofErr w:type="spellStart"/>
      <w:r>
        <w:rPr>
          <w:rFonts w:cstheme="minorHAnsi"/>
          <w:lang w:val="it-IT"/>
        </w:rPr>
        <w:t>sequentibus</w:t>
      </w:r>
      <w:proofErr w:type="spellEnd"/>
      <w:r>
        <w:rPr>
          <w:rFonts w:cstheme="minorHAnsi"/>
          <w:lang w:val="it-IT"/>
        </w:rPr>
        <w:t xml:space="preserve"> quasi Enee </w:t>
      </w:r>
      <w:proofErr w:type="spellStart"/>
      <w:r>
        <w:rPr>
          <w:rFonts w:cstheme="minorHAnsi"/>
          <w:lang w:val="it-IT"/>
        </w:rPr>
        <w:t>cum</w:t>
      </w:r>
      <w:proofErr w:type="spellEnd"/>
      <w:r>
        <w:rPr>
          <w:rFonts w:cstheme="minorHAnsi"/>
          <w:lang w:val="it-IT"/>
        </w:rPr>
        <w:t xml:space="preserve"> Turno aut </w:t>
      </w:r>
      <w:proofErr w:type="spellStart"/>
      <w:r>
        <w:rPr>
          <w:rFonts w:cstheme="minorHAnsi"/>
          <w:lang w:val="it-IT"/>
        </w:rPr>
        <w:t>Grecie</w:t>
      </w:r>
      <w:proofErr w:type="spellEnd"/>
      <w:r>
        <w:rPr>
          <w:rFonts w:cstheme="minorHAnsi"/>
          <w:lang w:val="it-IT"/>
        </w:rPr>
        <w:t xml:space="preserve"> </w:t>
      </w:r>
      <w:proofErr w:type="spellStart"/>
      <w:r>
        <w:rPr>
          <w:rFonts w:cstheme="minorHAnsi"/>
          <w:lang w:val="it-IT"/>
        </w:rPr>
        <w:t>cum</w:t>
      </w:r>
      <w:proofErr w:type="spellEnd"/>
      <w:r>
        <w:rPr>
          <w:rFonts w:cstheme="minorHAnsi"/>
          <w:lang w:val="it-IT"/>
        </w:rPr>
        <w:t xml:space="preserve"> </w:t>
      </w:r>
      <w:proofErr w:type="spellStart"/>
      <w:r>
        <w:rPr>
          <w:rFonts w:cstheme="minorHAnsi"/>
          <w:lang w:val="it-IT"/>
        </w:rPr>
        <w:t>barbaris</w:t>
      </w:r>
      <w:proofErr w:type="spellEnd"/>
      <w:r>
        <w:rPr>
          <w:rFonts w:cstheme="minorHAnsi"/>
          <w:lang w:val="it-IT"/>
        </w:rPr>
        <w:t xml:space="preserve"> bella </w:t>
      </w:r>
      <w:proofErr w:type="spellStart"/>
      <w:r>
        <w:rPr>
          <w:rFonts w:cstheme="minorHAnsi"/>
          <w:lang w:val="it-IT"/>
        </w:rPr>
        <w:t>describo</w:t>
      </w:r>
      <w:proofErr w:type="spellEnd"/>
      <w:r>
        <w:rPr>
          <w:rFonts w:cstheme="minorHAnsi"/>
          <w:lang w:val="it-IT"/>
        </w:rPr>
        <w:t xml:space="preserve">: </w:t>
      </w:r>
      <w:proofErr w:type="spellStart"/>
      <w:r>
        <w:rPr>
          <w:rFonts w:cstheme="minorHAnsi"/>
          <w:lang w:val="it-IT"/>
        </w:rPr>
        <w:t>nam</w:t>
      </w:r>
      <w:proofErr w:type="spellEnd"/>
      <w:r>
        <w:rPr>
          <w:rFonts w:cstheme="minorHAnsi"/>
          <w:lang w:val="it-IT"/>
        </w:rPr>
        <w:t xml:space="preserve"> de </w:t>
      </w:r>
      <w:proofErr w:type="spellStart"/>
      <w:r>
        <w:rPr>
          <w:rFonts w:cstheme="minorHAnsi"/>
          <w:lang w:val="it-IT"/>
        </w:rPr>
        <w:t>ipsa</w:t>
      </w:r>
      <w:proofErr w:type="spellEnd"/>
      <w:r>
        <w:rPr>
          <w:rFonts w:cstheme="minorHAnsi"/>
          <w:lang w:val="it-IT"/>
        </w:rPr>
        <w:t xml:space="preserve"> </w:t>
      </w:r>
      <w:proofErr w:type="spellStart"/>
      <w:r>
        <w:rPr>
          <w:rFonts w:cstheme="minorHAnsi"/>
          <w:lang w:val="it-IT"/>
        </w:rPr>
        <w:t>elegantia</w:t>
      </w:r>
      <w:proofErr w:type="spellEnd"/>
      <w:r>
        <w:rPr>
          <w:rFonts w:cstheme="minorHAnsi"/>
          <w:lang w:val="it-IT"/>
        </w:rPr>
        <w:t xml:space="preserve"> </w:t>
      </w:r>
      <w:proofErr w:type="spellStart"/>
      <w:r>
        <w:rPr>
          <w:rFonts w:cstheme="minorHAnsi"/>
          <w:lang w:val="it-IT"/>
        </w:rPr>
        <w:t>veluti</w:t>
      </w:r>
      <w:proofErr w:type="spellEnd"/>
      <w:r>
        <w:rPr>
          <w:rFonts w:cstheme="minorHAnsi"/>
          <w:lang w:val="it-IT"/>
        </w:rPr>
        <w:t xml:space="preserve"> de Lavinia </w:t>
      </w:r>
      <w:proofErr w:type="spellStart"/>
      <w:r>
        <w:rPr>
          <w:rFonts w:cstheme="minorHAnsi"/>
          <w:lang w:val="it-IT"/>
        </w:rPr>
        <w:t>Helenave</w:t>
      </w:r>
      <w:proofErr w:type="spellEnd"/>
      <w:r>
        <w:rPr>
          <w:rFonts w:cstheme="minorHAnsi"/>
          <w:lang w:val="it-IT"/>
        </w:rPr>
        <w:t xml:space="preserve"> </w:t>
      </w:r>
      <w:proofErr w:type="spellStart"/>
      <w:r>
        <w:rPr>
          <w:rFonts w:cstheme="minorHAnsi"/>
          <w:lang w:val="it-IT"/>
        </w:rPr>
        <w:t>uxore</w:t>
      </w:r>
      <w:proofErr w:type="spellEnd"/>
      <w:r>
        <w:rPr>
          <w:rFonts w:cstheme="minorHAnsi"/>
          <w:lang w:val="it-IT"/>
        </w:rPr>
        <w:t xml:space="preserve"> </w:t>
      </w:r>
      <w:proofErr w:type="spellStart"/>
      <w:r>
        <w:rPr>
          <w:rFonts w:cstheme="minorHAnsi"/>
          <w:lang w:val="it-IT"/>
        </w:rPr>
        <w:t>dimico</w:t>
      </w:r>
      <w:proofErr w:type="spellEnd"/>
      <w:r>
        <w:rPr>
          <w:rFonts w:cstheme="minorHAnsi"/>
          <w:lang w:val="it-IT"/>
        </w:rPr>
        <w:t>.</w:t>
      </w:r>
      <w:r w:rsidR="001C2CC7">
        <w:rPr>
          <w:rFonts w:cstheme="minorHAnsi"/>
          <w:lang w:val="it-IT"/>
        </w:rPr>
        <w:t xml:space="preserve"> </w:t>
      </w:r>
      <w:r w:rsidR="001C2CC7" w:rsidRPr="001C2CC7">
        <w:rPr>
          <w:rFonts w:cstheme="minorHAnsi"/>
        </w:rPr>
        <w:t xml:space="preserve">Idem et </w:t>
      </w:r>
      <w:proofErr w:type="spellStart"/>
      <w:r w:rsidR="001C2CC7" w:rsidRPr="001C2CC7">
        <w:rPr>
          <w:rFonts w:cstheme="minorHAnsi"/>
        </w:rPr>
        <w:t>materia</w:t>
      </w:r>
      <w:proofErr w:type="spellEnd"/>
      <w:r w:rsidR="001C2CC7" w:rsidRPr="001C2CC7">
        <w:rPr>
          <w:rFonts w:cstheme="minorHAnsi"/>
        </w:rPr>
        <w:t xml:space="preserve"> </w:t>
      </w:r>
      <w:proofErr w:type="spellStart"/>
      <w:r w:rsidR="001C2CC7" w:rsidRPr="001C2CC7">
        <w:rPr>
          <w:rFonts w:cstheme="minorHAnsi"/>
        </w:rPr>
        <w:t>scriptoris</w:t>
      </w:r>
      <w:proofErr w:type="spellEnd"/>
      <w:r w:rsidR="001C2CC7" w:rsidRPr="001C2CC7">
        <w:rPr>
          <w:rFonts w:cstheme="minorHAnsi"/>
        </w:rPr>
        <w:t xml:space="preserve"> et </w:t>
      </w:r>
      <w:proofErr w:type="spellStart"/>
      <w:proofErr w:type="gramStart"/>
      <w:r w:rsidR="001C2CC7" w:rsidRPr="001C2CC7">
        <w:rPr>
          <w:rFonts w:cstheme="minorHAnsi"/>
        </w:rPr>
        <w:t>scriptor</w:t>
      </w:r>
      <w:proofErr w:type="spellEnd"/>
      <w:r w:rsidR="001C2CC7" w:rsidRPr="001C2CC7">
        <w:rPr>
          <w:rFonts w:cstheme="minorHAnsi"/>
        </w:rPr>
        <w:t>:</w:t>
      </w:r>
      <w:proofErr w:type="gramEnd"/>
      <w:r w:rsidR="001C2CC7" w:rsidRPr="001C2CC7">
        <w:rPr>
          <w:rFonts w:cstheme="minorHAnsi"/>
        </w:rPr>
        <w:t xml:space="preserve"> sic </w:t>
      </w:r>
      <w:proofErr w:type="spellStart"/>
      <w:r w:rsidR="001C2CC7" w:rsidRPr="001C2CC7">
        <w:rPr>
          <w:rFonts w:cstheme="minorHAnsi"/>
        </w:rPr>
        <w:t>enim</w:t>
      </w:r>
      <w:proofErr w:type="spellEnd"/>
      <w:r w:rsidR="001C2CC7" w:rsidRPr="001C2CC7">
        <w:rPr>
          <w:rFonts w:cstheme="minorHAnsi"/>
        </w:rPr>
        <w:t xml:space="preserve"> </w:t>
      </w:r>
      <w:proofErr w:type="spellStart"/>
      <w:r w:rsidR="001C2CC7" w:rsidRPr="001C2CC7">
        <w:rPr>
          <w:rFonts w:cstheme="minorHAnsi"/>
        </w:rPr>
        <w:t>postulabat</w:t>
      </w:r>
      <w:proofErr w:type="spellEnd"/>
      <w:r w:rsidR="001C2CC7" w:rsidRPr="001C2CC7">
        <w:rPr>
          <w:rFonts w:cstheme="minorHAnsi"/>
        </w:rPr>
        <w:t xml:space="preserve"> r</w:t>
      </w:r>
      <w:r w:rsidR="001C2CC7">
        <w:rPr>
          <w:rFonts w:cstheme="minorHAnsi"/>
        </w:rPr>
        <w:t xml:space="preserve">ei </w:t>
      </w:r>
      <w:proofErr w:type="spellStart"/>
      <w:r w:rsidR="001C2CC7">
        <w:rPr>
          <w:rFonts w:cstheme="minorHAnsi"/>
        </w:rPr>
        <w:t>natura</w:t>
      </w:r>
      <w:proofErr w:type="spellEnd"/>
      <w:r w:rsidR="001C2CC7">
        <w:rPr>
          <w:rFonts w:cstheme="minorHAnsi"/>
        </w:rPr>
        <w:t xml:space="preserve">. </w:t>
      </w:r>
    </w:p>
    <w:p w14:paraId="07E8762C" w14:textId="75D9C20A" w:rsidR="001C2CC7" w:rsidRPr="000D2761" w:rsidRDefault="001C2CC7" w:rsidP="000D2761">
      <w:pPr>
        <w:pStyle w:val="Paragraphedeliste"/>
        <w:spacing w:after="0"/>
        <w:jc w:val="both"/>
        <w:rPr>
          <w:rFonts w:cstheme="minorHAnsi"/>
        </w:rPr>
      </w:pPr>
      <w:proofErr w:type="spellStart"/>
      <w:r w:rsidRPr="00B924F4">
        <w:rPr>
          <w:rFonts w:cstheme="minorHAnsi"/>
        </w:rPr>
        <w:t>Itaque</w:t>
      </w:r>
      <w:proofErr w:type="spellEnd"/>
      <w:r w:rsidRPr="00B924F4">
        <w:rPr>
          <w:rFonts w:cstheme="minorHAnsi"/>
        </w:rPr>
        <w:t xml:space="preserve"> duobus </w:t>
      </w:r>
      <w:proofErr w:type="spellStart"/>
      <w:r w:rsidRPr="00B924F4">
        <w:rPr>
          <w:rFonts w:cstheme="minorHAnsi"/>
        </w:rPr>
        <w:t>poetis</w:t>
      </w:r>
      <w:proofErr w:type="spellEnd"/>
      <w:r w:rsidRPr="00B924F4">
        <w:rPr>
          <w:rFonts w:cstheme="minorHAnsi"/>
        </w:rPr>
        <w:t xml:space="preserve">, in sua </w:t>
      </w:r>
      <w:proofErr w:type="spellStart"/>
      <w:r w:rsidRPr="00B924F4">
        <w:rPr>
          <w:rFonts w:cstheme="minorHAnsi"/>
        </w:rPr>
        <w:t>utraque</w:t>
      </w:r>
      <w:proofErr w:type="spellEnd"/>
      <w:r w:rsidRPr="00B924F4">
        <w:rPr>
          <w:rFonts w:cstheme="minorHAnsi"/>
        </w:rPr>
        <w:t xml:space="preserve"> lingua </w:t>
      </w:r>
      <w:proofErr w:type="spellStart"/>
      <w:r w:rsidRPr="00B924F4">
        <w:rPr>
          <w:rFonts w:cstheme="minorHAnsi"/>
        </w:rPr>
        <w:t>summis</w:t>
      </w:r>
      <w:proofErr w:type="spellEnd"/>
      <w:r w:rsidRPr="00B924F4">
        <w:rPr>
          <w:rFonts w:cstheme="minorHAnsi"/>
        </w:rPr>
        <w:t xml:space="preserve">, </w:t>
      </w:r>
      <w:proofErr w:type="spellStart"/>
      <w:r w:rsidRPr="00B924F4">
        <w:rPr>
          <w:rFonts w:cstheme="minorHAnsi"/>
        </w:rPr>
        <w:t>apud</w:t>
      </w:r>
      <w:proofErr w:type="spellEnd"/>
      <w:r w:rsidRPr="00B924F4">
        <w:rPr>
          <w:rFonts w:cstheme="minorHAnsi"/>
        </w:rPr>
        <w:t xml:space="preserve"> me, si </w:t>
      </w:r>
      <w:proofErr w:type="spellStart"/>
      <w:r w:rsidRPr="00B924F4">
        <w:rPr>
          <w:rFonts w:cstheme="minorHAnsi"/>
        </w:rPr>
        <w:t>parva</w:t>
      </w:r>
      <w:proofErr w:type="spellEnd"/>
      <w:r w:rsidRPr="00B924F4">
        <w:rPr>
          <w:rFonts w:cstheme="minorHAnsi"/>
        </w:rPr>
        <w:t xml:space="preserve"> cum </w:t>
      </w:r>
      <w:proofErr w:type="spellStart"/>
      <w:r w:rsidRPr="00B924F4">
        <w:rPr>
          <w:rFonts w:cstheme="minorHAnsi"/>
        </w:rPr>
        <w:t>magnis</w:t>
      </w:r>
      <w:proofErr w:type="spellEnd"/>
      <w:r w:rsidRPr="00B924F4">
        <w:rPr>
          <w:rFonts w:cstheme="minorHAnsi"/>
        </w:rPr>
        <w:t xml:space="preserve"> </w:t>
      </w:r>
      <w:proofErr w:type="spellStart"/>
      <w:r w:rsidRPr="00B924F4">
        <w:rPr>
          <w:rFonts w:cstheme="minorHAnsi"/>
        </w:rPr>
        <w:t>licet</w:t>
      </w:r>
      <w:proofErr w:type="spellEnd"/>
      <w:r w:rsidRPr="00B924F4">
        <w:rPr>
          <w:rFonts w:cstheme="minorHAnsi"/>
        </w:rPr>
        <w:t xml:space="preserve"> </w:t>
      </w:r>
      <w:proofErr w:type="spellStart"/>
      <w:r w:rsidRPr="00B924F4">
        <w:rPr>
          <w:rFonts w:cstheme="minorHAnsi"/>
        </w:rPr>
        <w:t>comparare</w:t>
      </w:r>
      <w:proofErr w:type="spellEnd"/>
      <w:r w:rsidRPr="00B924F4">
        <w:rPr>
          <w:rFonts w:cstheme="minorHAnsi"/>
        </w:rPr>
        <w:t xml:space="preserve">, </w:t>
      </w:r>
      <w:proofErr w:type="spellStart"/>
      <w:r w:rsidR="00B924F4" w:rsidRPr="00B924F4">
        <w:rPr>
          <w:rFonts w:cstheme="minorHAnsi"/>
        </w:rPr>
        <w:t>nonnihil</w:t>
      </w:r>
      <w:proofErr w:type="spellEnd"/>
      <w:r w:rsidR="00B924F4" w:rsidRPr="00B924F4">
        <w:rPr>
          <w:rFonts w:cstheme="minorHAnsi"/>
        </w:rPr>
        <w:t xml:space="preserve"> </w:t>
      </w:r>
      <w:proofErr w:type="spellStart"/>
      <w:r w:rsidR="00B924F4" w:rsidRPr="00B924F4">
        <w:rPr>
          <w:rFonts w:cstheme="minorHAnsi"/>
        </w:rPr>
        <w:t>simile</w:t>
      </w:r>
      <w:proofErr w:type="spellEnd"/>
      <w:r w:rsidR="00B924F4" w:rsidRPr="00B924F4">
        <w:rPr>
          <w:rFonts w:cstheme="minorHAnsi"/>
        </w:rPr>
        <w:t xml:space="preserve"> est u</w:t>
      </w:r>
      <w:r w:rsidR="00B924F4">
        <w:rPr>
          <w:rFonts w:cstheme="minorHAnsi"/>
        </w:rPr>
        <w:t xml:space="preserve">t hic </w:t>
      </w:r>
      <w:proofErr w:type="spellStart"/>
      <w:r w:rsidR="00B924F4">
        <w:rPr>
          <w:rFonts w:cstheme="minorHAnsi"/>
        </w:rPr>
        <w:t>Virgilio</w:t>
      </w:r>
      <w:proofErr w:type="spellEnd"/>
      <w:r w:rsidR="00B924F4">
        <w:rPr>
          <w:rFonts w:cstheme="minorHAnsi"/>
        </w:rPr>
        <w:t xml:space="preserve"> </w:t>
      </w:r>
      <w:proofErr w:type="spellStart"/>
      <w:r w:rsidR="00B924F4">
        <w:rPr>
          <w:rFonts w:cstheme="minorHAnsi"/>
        </w:rPr>
        <w:t>ita</w:t>
      </w:r>
      <w:proofErr w:type="spellEnd"/>
      <w:r w:rsidR="00B924F4">
        <w:rPr>
          <w:rFonts w:cstheme="minorHAnsi"/>
        </w:rPr>
        <w:t xml:space="preserve"> </w:t>
      </w:r>
      <w:proofErr w:type="spellStart"/>
      <w:r w:rsidR="00B924F4">
        <w:rPr>
          <w:rFonts w:cstheme="minorHAnsi"/>
        </w:rPr>
        <w:t>illic</w:t>
      </w:r>
      <w:proofErr w:type="spellEnd"/>
      <w:r w:rsidR="00B924F4">
        <w:rPr>
          <w:rFonts w:cstheme="minorHAnsi"/>
        </w:rPr>
        <w:t xml:space="preserve"> </w:t>
      </w:r>
      <w:proofErr w:type="spellStart"/>
      <w:r w:rsidR="00B924F4">
        <w:rPr>
          <w:rFonts w:cstheme="minorHAnsi"/>
        </w:rPr>
        <w:t>Homero</w:t>
      </w:r>
      <w:proofErr w:type="spellEnd"/>
      <w:r w:rsidR="00B924F4">
        <w:rPr>
          <w:rFonts w:cstheme="minorHAnsi"/>
        </w:rPr>
        <w:t xml:space="preserve"> </w:t>
      </w:r>
      <w:proofErr w:type="spellStart"/>
      <w:r w:rsidR="00B924F4">
        <w:rPr>
          <w:rFonts w:cstheme="minorHAnsi"/>
        </w:rPr>
        <w:t>similius</w:t>
      </w:r>
      <w:proofErr w:type="spellEnd"/>
      <w:r w:rsidR="00B924F4">
        <w:rPr>
          <w:rFonts w:cstheme="minorHAnsi"/>
        </w:rPr>
        <w:t xml:space="preserve">, </w:t>
      </w:r>
      <w:proofErr w:type="spellStart"/>
      <w:r w:rsidR="00B924F4">
        <w:rPr>
          <w:rFonts w:cstheme="minorHAnsi"/>
        </w:rPr>
        <w:t>ubi</w:t>
      </w:r>
      <w:proofErr w:type="spellEnd"/>
      <w:r w:rsidR="00B924F4">
        <w:rPr>
          <w:rFonts w:cstheme="minorHAnsi"/>
        </w:rPr>
        <w:t xml:space="preserve"> cum maxime </w:t>
      </w:r>
      <w:proofErr w:type="spellStart"/>
      <w:r w:rsidR="00B924F4">
        <w:rPr>
          <w:rFonts w:cstheme="minorHAnsi"/>
        </w:rPr>
        <w:t>potuisset</w:t>
      </w:r>
      <w:proofErr w:type="spellEnd"/>
      <w:r w:rsidR="00B924F4">
        <w:rPr>
          <w:rFonts w:cstheme="minorHAnsi"/>
        </w:rPr>
        <w:t xml:space="preserve"> noster, </w:t>
      </w:r>
      <w:proofErr w:type="spellStart"/>
      <w:r w:rsidR="00B924F4">
        <w:rPr>
          <w:rFonts w:cstheme="minorHAnsi"/>
        </w:rPr>
        <w:t>eum</w:t>
      </w:r>
      <w:proofErr w:type="spellEnd"/>
      <w:r w:rsidR="00B924F4">
        <w:rPr>
          <w:rFonts w:cstheme="minorHAnsi"/>
        </w:rPr>
        <w:t xml:space="preserve"> </w:t>
      </w:r>
      <w:proofErr w:type="spellStart"/>
      <w:r w:rsidR="00B924F4">
        <w:rPr>
          <w:rFonts w:cstheme="minorHAnsi"/>
        </w:rPr>
        <w:t>sequi</w:t>
      </w:r>
      <w:proofErr w:type="spellEnd"/>
      <w:r w:rsidR="00B924F4">
        <w:rPr>
          <w:rFonts w:cstheme="minorHAnsi"/>
        </w:rPr>
        <w:t xml:space="preserve"> </w:t>
      </w:r>
      <w:proofErr w:type="spellStart"/>
      <w:r w:rsidR="00B924F4">
        <w:rPr>
          <w:rFonts w:cstheme="minorHAnsi"/>
        </w:rPr>
        <w:t>noluit</w:t>
      </w:r>
      <w:proofErr w:type="spellEnd"/>
      <w:r w:rsidR="00B924F4">
        <w:rPr>
          <w:rFonts w:cstheme="minorHAnsi"/>
        </w:rPr>
        <w:t xml:space="preserve">, </w:t>
      </w:r>
      <w:proofErr w:type="spellStart"/>
      <w:r w:rsidR="00B924F4">
        <w:rPr>
          <w:rFonts w:cstheme="minorHAnsi"/>
        </w:rPr>
        <w:t>fortasse</w:t>
      </w:r>
      <w:proofErr w:type="spellEnd"/>
      <w:r w:rsidR="00B924F4">
        <w:rPr>
          <w:rFonts w:cstheme="minorHAnsi"/>
        </w:rPr>
        <w:t xml:space="preserve"> </w:t>
      </w:r>
      <w:proofErr w:type="spellStart"/>
      <w:r w:rsidR="00B924F4">
        <w:rPr>
          <w:rFonts w:cstheme="minorHAnsi"/>
        </w:rPr>
        <w:t>prudentius</w:t>
      </w:r>
      <w:proofErr w:type="spellEnd"/>
      <w:r w:rsidR="00B924F4">
        <w:rPr>
          <w:rFonts w:cstheme="minorHAnsi"/>
        </w:rPr>
        <w:t xml:space="preserve">, </w:t>
      </w:r>
      <w:proofErr w:type="spellStart"/>
      <w:r w:rsidR="00B924F4">
        <w:rPr>
          <w:rFonts w:cstheme="minorHAnsi"/>
        </w:rPr>
        <w:t>certe</w:t>
      </w:r>
      <w:proofErr w:type="spellEnd"/>
      <w:r w:rsidR="00B924F4">
        <w:rPr>
          <w:rFonts w:cstheme="minorHAnsi"/>
        </w:rPr>
        <w:t xml:space="preserve"> non </w:t>
      </w:r>
      <w:proofErr w:type="spellStart"/>
      <w:r w:rsidR="00B924F4">
        <w:rPr>
          <w:rFonts w:cstheme="minorHAnsi"/>
        </w:rPr>
        <w:t>generosius</w:t>
      </w:r>
      <w:proofErr w:type="spellEnd"/>
      <w:r w:rsidR="00B924F4">
        <w:rPr>
          <w:rFonts w:cstheme="minorHAnsi"/>
        </w:rPr>
        <w:t xml:space="preserve">, </w:t>
      </w:r>
      <w:proofErr w:type="spellStart"/>
      <w:r w:rsidR="00B924F4">
        <w:rPr>
          <w:rFonts w:cstheme="minorHAnsi"/>
        </w:rPr>
        <w:t>gravius</w:t>
      </w:r>
      <w:proofErr w:type="spellEnd"/>
      <w:r w:rsidR="00B924F4">
        <w:rPr>
          <w:rFonts w:cstheme="minorHAnsi"/>
        </w:rPr>
        <w:t xml:space="preserve">, </w:t>
      </w:r>
      <w:proofErr w:type="spellStart"/>
      <w:r w:rsidR="00B924F4">
        <w:rPr>
          <w:rFonts w:cstheme="minorHAnsi"/>
        </w:rPr>
        <w:t>sapientius</w:t>
      </w:r>
      <w:proofErr w:type="spellEnd"/>
      <w:r w:rsidR="00B924F4">
        <w:rPr>
          <w:rFonts w:cstheme="minorHAnsi"/>
        </w:rPr>
        <w:t xml:space="preserve"> ; </w:t>
      </w:r>
      <w:proofErr w:type="spellStart"/>
      <w:r w:rsidR="00B924F4">
        <w:rPr>
          <w:rFonts w:cstheme="minorHAnsi"/>
        </w:rPr>
        <w:t>siquidem</w:t>
      </w:r>
      <w:proofErr w:type="spellEnd"/>
      <w:r w:rsidR="00B924F4">
        <w:rPr>
          <w:rFonts w:cstheme="minorHAnsi"/>
        </w:rPr>
        <w:t xml:space="preserve"> ille </w:t>
      </w:r>
      <w:proofErr w:type="spellStart"/>
      <w:r w:rsidR="00B924F4" w:rsidRPr="00B924F4">
        <w:rPr>
          <w:rFonts w:cstheme="minorHAnsi"/>
          <w:i/>
        </w:rPr>
        <w:t>Odysseam</w:t>
      </w:r>
      <w:proofErr w:type="spellEnd"/>
      <w:r w:rsidR="00B924F4" w:rsidRPr="00B924F4">
        <w:rPr>
          <w:rFonts w:cstheme="minorHAnsi"/>
          <w:i/>
        </w:rPr>
        <w:t xml:space="preserve"> </w:t>
      </w:r>
      <w:proofErr w:type="spellStart"/>
      <w:r w:rsidR="00B924F4" w:rsidRPr="00B924F4">
        <w:rPr>
          <w:rFonts w:cstheme="minorHAnsi"/>
          <w:i/>
        </w:rPr>
        <w:t>Iliadaque</w:t>
      </w:r>
      <w:proofErr w:type="spellEnd"/>
      <w:r w:rsidR="00B924F4">
        <w:rPr>
          <w:rFonts w:cstheme="minorHAnsi"/>
        </w:rPr>
        <w:t xml:space="preserve"> non </w:t>
      </w:r>
      <w:proofErr w:type="spellStart"/>
      <w:r w:rsidR="00B924F4">
        <w:rPr>
          <w:rFonts w:cstheme="minorHAnsi"/>
        </w:rPr>
        <w:t>cuiquam</w:t>
      </w:r>
      <w:proofErr w:type="spellEnd"/>
      <w:r w:rsidR="00B924F4">
        <w:rPr>
          <w:rFonts w:cstheme="minorHAnsi"/>
        </w:rPr>
        <w:t xml:space="preserve"> </w:t>
      </w:r>
      <w:proofErr w:type="spellStart"/>
      <w:r w:rsidR="00B924F4">
        <w:rPr>
          <w:rFonts w:cstheme="minorHAnsi"/>
        </w:rPr>
        <w:t>principi</w:t>
      </w:r>
      <w:proofErr w:type="spellEnd"/>
      <w:r w:rsidR="00B924F4">
        <w:rPr>
          <w:rFonts w:cstheme="minorHAnsi"/>
        </w:rPr>
        <w:t xml:space="preserve"> </w:t>
      </w:r>
      <w:proofErr w:type="spellStart"/>
      <w:r w:rsidR="00B924F4">
        <w:rPr>
          <w:rFonts w:cstheme="minorHAnsi"/>
        </w:rPr>
        <w:t>peculiariter</w:t>
      </w:r>
      <w:proofErr w:type="spellEnd"/>
      <w:r w:rsidR="00B924F4">
        <w:rPr>
          <w:rFonts w:cstheme="minorHAnsi"/>
        </w:rPr>
        <w:t xml:space="preserve"> </w:t>
      </w:r>
      <w:proofErr w:type="spellStart"/>
      <w:r w:rsidR="00B924F4">
        <w:rPr>
          <w:rFonts w:cstheme="minorHAnsi"/>
        </w:rPr>
        <w:t>addixit</w:t>
      </w:r>
      <w:proofErr w:type="spellEnd"/>
      <w:r w:rsidR="00B924F4">
        <w:rPr>
          <w:rFonts w:cstheme="minorHAnsi"/>
        </w:rPr>
        <w:t xml:space="preserve">, ex quo </w:t>
      </w:r>
      <w:proofErr w:type="spellStart"/>
      <w:r w:rsidR="00B924F4">
        <w:rPr>
          <w:rFonts w:cstheme="minorHAnsi"/>
        </w:rPr>
        <w:t>laudato</w:t>
      </w:r>
      <w:proofErr w:type="spellEnd"/>
      <w:r w:rsidR="00B924F4">
        <w:rPr>
          <w:rFonts w:cstheme="minorHAnsi"/>
        </w:rPr>
        <w:t xml:space="preserve"> sue vite </w:t>
      </w:r>
      <w:proofErr w:type="spellStart"/>
      <w:r w:rsidR="00B924F4">
        <w:rPr>
          <w:rFonts w:cstheme="minorHAnsi"/>
        </w:rPr>
        <w:t>adiumenta</w:t>
      </w:r>
      <w:proofErr w:type="spellEnd"/>
      <w:r w:rsidR="00B924F4">
        <w:rPr>
          <w:rFonts w:cstheme="minorHAnsi"/>
        </w:rPr>
        <w:t xml:space="preserve"> </w:t>
      </w:r>
      <w:proofErr w:type="spellStart"/>
      <w:r w:rsidR="00B924F4">
        <w:rPr>
          <w:rFonts w:cstheme="minorHAnsi"/>
        </w:rPr>
        <w:t>atque</w:t>
      </w:r>
      <w:proofErr w:type="spellEnd"/>
      <w:r w:rsidR="00B924F4">
        <w:rPr>
          <w:rFonts w:cstheme="minorHAnsi"/>
        </w:rPr>
        <w:t xml:space="preserve"> </w:t>
      </w:r>
      <w:proofErr w:type="spellStart"/>
      <w:r w:rsidR="00B924F4">
        <w:rPr>
          <w:rFonts w:cstheme="minorHAnsi"/>
        </w:rPr>
        <w:t>ornamenta</w:t>
      </w:r>
      <w:proofErr w:type="spellEnd"/>
      <w:r w:rsidR="00B924F4">
        <w:rPr>
          <w:rFonts w:cstheme="minorHAnsi"/>
        </w:rPr>
        <w:t xml:space="preserve"> </w:t>
      </w:r>
      <w:proofErr w:type="spellStart"/>
      <w:r w:rsidR="00B924F4">
        <w:rPr>
          <w:rFonts w:cstheme="minorHAnsi"/>
        </w:rPr>
        <w:t>expeteret</w:t>
      </w:r>
      <w:proofErr w:type="spellEnd"/>
      <w:r w:rsidR="00B924F4">
        <w:rPr>
          <w:rFonts w:cstheme="minorHAnsi"/>
        </w:rPr>
        <w:t xml:space="preserve">, </w:t>
      </w:r>
      <w:proofErr w:type="spellStart"/>
      <w:r w:rsidR="00B924F4">
        <w:rPr>
          <w:rFonts w:cstheme="minorHAnsi"/>
        </w:rPr>
        <w:t>sed</w:t>
      </w:r>
      <w:proofErr w:type="spellEnd"/>
      <w:r w:rsidR="00B924F4">
        <w:rPr>
          <w:rFonts w:cstheme="minorHAnsi"/>
        </w:rPr>
        <w:t xml:space="preserve"> </w:t>
      </w:r>
      <w:proofErr w:type="spellStart"/>
      <w:r w:rsidR="00B924F4">
        <w:rPr>
          <w:rFonts w:cstheme="minorHAnsi"/>
        </w:rPr>
        <w:t>eterne</w:t>
      </w:r>
      <w:proofErr w:type="spellEnd"/>
      <w:r w:rsidR="00B924F4">
        <w:rPr>
          <w:rFonts w:cstheme="minorHAnsi"/>
        </w:rPr>
        <w:t xml:space="preserve"> </w:t>
      </w:r>
      <w:proofErr w:type="spellStart"/>
      <w:r w:rsidR="00B924F4">
        <w:rPr>
          <w:rFonts w:cstheme="minorHAnsi"/>
        </w:rPr>
        <w:t>heroum</w:t>
      </w:r>
      <w:proofErr w:type="spellEnd"/>
      <w:r w:rsidR="00B924F4">
        <w:rPr>
          <w:rFonts w:cstheme="minorHAnsi"/>
        </w:rPr>
        <w:t xml:space="preserve"> </w:t>
      </w:r>
      <w:proofErr w:type="spellStart"/>
      <w:r w:rsidR="00B924F4">
        <w:rPr>
          <w:rFonts w:cstheme="minorHAnsi"/>
        </w:rPr>
        <w:t>memorie</w:t>
      </w:r>
      <w:proofErr w:type="spellEnd"/>
      <w:r w:rsidR="00B924F4">
        <w:rPr>
          <w:rFonts w:cstheme="minorHAnsi"/>
        </w:rPr>
        <w:t xml:space="preserve"> </w:t>
      </w:r>
      <w:proofErr w:type="spellStart"/>
      <w:r w:rsidR="00B924F4">
        <w:rPr>
          <w:rFonts w:cstheme="minorHAnsi"/>
        </w:rPr>
        <w:t>monumentum</w:t>
      </w:r>
      <w:proofErr w:type="spellEnd"/>
      <w:r w:rsidR="00B924F4">
        <w:rPr>
          <w:rFonts w:cstheme="minorHAnsi"/>
        </w:rPr>
        <w:t xml:space="preserve"> </w:t>
      </w:r>
      <w:proofErr w:type="spellStart"/>
      <w:r w:rsidR="00B924F4">
        <w:rPr>
          <w:rFonts w:cstheme="minorHAnsi"/>
        </w:rPr>
        <w:t>caritatis</w:t>
      </w:r>
      <w:proofErr w:type="spellEnd"/>
      <w:r w:rsidR="00B924F4">
        <w:rPr>
          <w:rFonts w:cstheme="minorHAnsi"/>
        </w:rPr>
        <w:t xml:space="preserve"> sue </w:t>
      </w:r>
      <w:proofErr w:type="spellStart"/>
      <w:r w:rsidR="00B924F4">
        <w:rPr>
          <w:rFonts w:cstheme="minorHAnsi"/>
        </w:rPr>
        <w:t>dedicavit</w:t>
      </w:r>
      <w:proofErr w:type="spellEnd"/>
      <w:r w:rsidR="000D2761">
        <w:rPr>
          <w:rFonts w:cstheme="minorHAnsi"/>
        </w:rPr>
        <w:t>,</w:t>
      </w:r>
      <w:r w:rsidR="00B924F4">
        <w:rPr>
          <w:rFonts w:cstheme="minorHAnsi"/>
        </w:rPr>
        <w:t xml:space="preserve"> </w:t>
      </w:r>
      <w:proofErr w:type="spellStart"/>
      <w:r w:rsidR="000D2761">
        <w:rPr>
          <w:rFonts w:cstheme="minorHAnsi"/>
        </w:rPr>
        <w:t>pluris</w:t>
      </w:r>
      <w:proofErr w:type="spellEnd"/>
      <w:r w:rsidR="000D2761">
        <w:rPr>
          <w:rFonts w:cstheme="minorHAnsi"/>
        </w:rPr>
        <w:t xml:space="preserve"> </w:t>
      </w:r>
      <w:proofErr w:type="spellStart"/>
      <w:r w:rsidR="000D2761">
        <w:rPr>
          <w:rFonts w:cstheme="minorHAnsi"/>
        </w:rPr>
        <w:t>faciens</w:t>
      </w:r>
      <w:proofErr w:type="spellEnd"/>
      <w:r w:rsidR="000D2761">
        <w:rPr>
          <w:rFonts w:cstheme="minorHAnsi"/>
        </w:rPr>
        <w:t xml:space="preserve"> </w:t>
      </w:r>
      <w:proofErr w:type="spellStart"/>
      <w:r w:rsidR="000D2761">
        <w:rPr>
          <w:rFonts w:cstheme="minorHAnsi"/>
        </w:rPr>
        <w:t>quam</w:t>
      </w:r>
      <w:proofErr w:type="spellEnd"/>
      <w:r w:rsidR="000D2761">
        <w:rPr>
          <w:rFonts w:cstheme="minorHAnsi"/>
        </w:rPr>
        <w:t xml:space="preserve"> </w:t>
      </w:r>
      <w:proofErr w:type="spellStart"/>
      <w:r w:rsidR="000D2761">
        <w:rPr>
          <w:rFonts w:cstheme="minorHAnsi"/>
        </w:rPr>
        <w:t>cunctas</w:t>
      </w:r>
      <w:proofErr w:type="spellEnd"/>
      <w:r w:rsidR="000D2761">
        <w:rPr>
          <w:rFonts w:cstheme="minorHAnsi"/>
        </w:rPr>
        <w:t xml:space="preserve"> </w:t>
      </w:r>
      <w:proofErr w:type="spellStart"/>
      <w:r w:rsidR="000D2761">
        <w:rPr>
          <w:rFonts w:cstheme="minorHAnsi"/>
        </w:rPr>
        <w:t>facultates</w:t>
      </w:r>
      <w:proofErr w:type="spellEnd"/>
      <w:r w:rsidR="000D2761">
        <w:rPr>
          <w:rFonts w:cstheme="minorHAnsi"/>
        </w:rPr>
        <w:t xml:space="preserve"> </w:t>
      </w:r>
      <w:proofErr w:type="spellStart"/>
      <w:r w:rsidR="000D2761">
        <w:rPr>
          <w:rFonts w:cstheme="minorHAnsi"/>
        </w:rPr>
        <w:t>cunctasque</w:t>
      </w:r>
      <w:proofErr w:type="spellEnd"/>
      <w:r w:rsidR="000D2761">
        <w:rPr>
          <w:rFonts w:cstheme="minorHAnsi"/>
        </w:rPr>
        <w:t xml:space="preserve"> opes </w:t>
      </w:r>
      <w:proofErr w:type="spellStart"/>
      <w:r w:rsidR="000D2761">
        <w:rPr>
          <w:rFonts w:cstheme="minorHAnsi"/>
        </w:rPr>
        <w:t>gloriam</w:t>
      </w:r>
      <w:proofErr w:type="spellEnd"/>
      <w:r w:rsidR="000D2761">
        <w:rPr>
          <w:rFonts w:cstheme="minorHAnsi"/>
        </w:rPr>
        <w:t xml:space="preserve"> </w:t>
      </w:r>
      <w:proofErr w:type="spellStart"/>
      <w:r w:rsidR="000D2761">
        <w:rPr>
          <w:rFonts w:cstheme="minorHAnsi"/>
        </w:rPr>
        <w:t>tum</w:t>
      </w:r>
      <w:proofErr w:type="spellEnd"/>
      <w:r w:rsidR="000D2761">
        <w:rPr>
          <w:rFonts w:cstheme="minorHAnsi"/>
        </w:rPr>
        <w:t xml:space="preserve"> </w:t>
      </w:r>
      <w:proofErr w:type="spellStart"/>
      <w:r w:rsidR="000D2761">
        <w:rPr>
          <w:rFonts w:cstheme="minorHAnsi"/>
        </w:rPr>
        <w:t>magnanimitatis</w:t>
      </w:r>
      <w:proofErr w:type="spellEnd"/>
      <w:r w:rsidR="000D2761">
        <w:rPr>
          <w:rFonts w:cstheme="minorHAnsi"/>
        </w:rPr>
        <w:t xml:space="preserve"> </w:t>
      </w:r>
      <w:proofErr w:type="spellStart"/>
      <w:r w:rsidR="000D2761">
        <w:rPr>
          <w:rFonts w:cstheme="minorHAnsi"/>
        </w:rPr>
        <w:t>tum</w:t>
      </w:r>
      <w:proofErr w:type="spellEnd"/>
      <w:r w:rsidR="000D2761">
        <w:rPr>
          <w:rFonts w:cstheme="minorHAnsi"/>
        </w:rPr>
        <w:t xml:space="preserve"> </w:t>
      </w:r>
      <w:proofErr w:type="spellStart"/>
      <w:r w:rsidR="000D2761">
        <w:rPr>
          <w:rFonts w:cstheme="minorHAnsi"/>
        </w:rPr>
        <w:t>operum</w:t>
      </w:r>
      <w:proofErr w:type="spellEnd"/>
      <w:r w:rsidR="000D2761">
        <w:rPr>
          <w:rFonts w:cstheme="minorHAnsi"/>
        </w:rPr>
        <w:t xml:space="preserve"> </w:t>
      </w:r>
      <w:proofErr w:type="spellStart"/>
      <w:r w:rsidR="000D2761">
        <w:rPr>
          <w:rFonts w:cstheme="minorHAnsi"/>
        </w:rPr>
        <w:t>suorum</w:t>
      </w:r>
      <w:proofErr w:type="spellEnd"/>
      <w:r w:rsidR="000D2761">
        <w:rPr>
          <w:rFonts w:cstheme="minorHAnsi"/>
        </w:rPr>
        <w:t xml:space="preserve">, </w:t>
      </w:r>
      <w:proofErr w:type="spellStart"/>
      <w:r w:rsidR="000D2761">
        <w:rPr>
          <w:rFonts w:cstheme="minorHAnsi"/>
        </w:rPr>
        <w:t>quibus</w:t>
      </w:r>
      <w:proofErr w:type="spellEnd"/>
      <w:r w:rsidR="000D2761">
        <w:rPr>
          <w:rFonts w:cstheme="minorHAnsi"/>
        </w:rPr>
        <w:t xml:space="preserve"> </w:t>
      </w:r>
      <w:proofErr w:type="spellStart"/>
      <w:r w:rsidR="000D2761">
        <w:rPr>
          <w:rFonts w:cstheme="minorHAnsi"/>
        </w:rPr>
        <w:t>omnis</w:t>
      </w:r>
      <w:proofErr w:type="spellEnd"/>
      <w:r w:rsidR="000D2761">
        <w:rPr>
          <w:rFonts w:cstheme="minorHAnsi"/>
        </w:rPr>
        <w:t xml:space="preserve"> </w:t>
      </w:r>
      <w:proofErr w:type="spellStart"/>
      <w:r w:rsidR="000D2761">
        <w:rPr>
          <w:rFonts w:cstheme="minorHAnsi"/>
        </w:rPr>
        <w:t>detrahitur</w:t>
      </w:r>
      <w:proofErr w:type="spellEnd"/>
      <w:r w:rsidR="000D2761">
        <w:rPr>
          <w:rFonts w:cstheme="minorHAnsi"/>
        </w:rPr>
        <w:t xml:space="preserve"> auctoritas </w:t>
      </w:r>
      <w:proofErr w:type="spellStart"/>
      <w:r w:rsidR="000D2761">
        <w:rPr>
          <w:rFonts w:cstheme="minorHAnsi"/>
        </w:rPr>
        <w:t>ac</w:t>
      </w:r>
      <w:proofErr w:type="spellEnd"/>
      <w:r w:rsidR="000D2761">
        <w:rPr>
          <w:rFonts w:cstheme="minorHAnsi"/>
        </w:rPr>
        <w:t xml:space="preserve"> </w:t>
      </w:r>
      <w:proofErr w:type="spellStart"/>
      <w:r w:rsidR="000D2761">
        <w:rPr>
          <w:rFonts w:cstheme="minorHAnsi"/>
        </w:rPr>
        <w:t>maiestas</w:t>
      </w:r>
      <w:proofErr w:type="spellEnd"/>
      <w:r w:rsidR="000D2761">
        <w:rPr>
          <w:rFonts w:cstheme="minorHAnsi"/>
        </w:rPr>
        <w:t xml:space="preserve">, </w:t>
      </w:r>
      <w:proofErr w:type="spellStart"/>
      <w:r w:rsidR="000D2761">
        <w:rPr>
          <w:rFonts w:cstheme="minorHAnsi"/>
        </w:rPr>
        <w:t>siquos</w:t>
      </w:r>
      <w:proofErr w:type="spellEnd"/>
      <w:r w:rsidR="000D2761">
        <w:rPr>
          <w:rFonts w:cstheme="minorHAnsi"/>
        </w:rPr>
        <w:t xml:space="preserve"> nullos </w:t>
      </w:r>
      <w:proofErr w:type="spellStart"/>
      <w:r w:rsidR="000D2761">
        <w:rPr>
          <w:rFonts w:cstheme="minorHAnsi"/>
        </w:rPr>
        <w:t>predicamus</w:t>
      </w:r>
      <w:proofErr w:type="spellEnd"/>
      <w:r w:rsidR="000D2761">
        <w:rPr>
          <w:rFonts w:cstheme="minorHAnsi"/>
        </w:rPr>
        <w:t xml:space="preserve">, </w:t>
      </w:r>
      <w:proofErr w:type="spellStart"/>
      <w:r w:rsidR="000D2761">
        <w:rPr>
          <w:rFonts w:cstheme="minorHAnsi"/>
        </w:rPr>
        <w:t>adducti</w:t>
      </w:r>
      <w:proofErr w:type="spellEnd"/>
      <w:r w:rsidR="000D2761">
        <w:rPr>
          <w:rFonts w:cstheme="minorHAnsi"/>
        </w:rPr>
        <w:t xml:space="preserve"> </w:t>
      </w:r>
      <w:proofErr w:type="spellStart"/>
      <w:r w:rsidR="000D2761">
        <w:rPr>
          <w:rFonts w:cstheme="minorHAnsi"/>
        </w:rPr>
        <w:t>mercede</w:t>
      </w:r>
      <w:proofErr w:type="spellEnd"/>
      <w:r w:rsidR="000D2761">
        <w:rPr>
          <w:rFonts w:cstheme="minorHAnsi"/>
        </w:rPr>
        <w:t xml:space="preserve"> et </w:t>
      </w:r>
      <w:proofErr w:type="spellStart"/>
      <w:r w:rsidR="000D2761">
        <w:rPr>
          <w:rFonts w:cstheme="minorHAnsi"/>
        </w:rPr>
        <w:t>prope</w:t>
      </w:r>
      <w:proofErr w:type="spellEnd"/>
      <w:r w:rsidR="000D2761">
        <w:rPr>
          <w:rFonts w:cstheme="minorHAnsi"/>
        </w:rPr>
        <w:t xml:space="preserve"> </w:t>
      </w:r>
      <w:proofErr w:type="spellStart"/>
      <w:r w:rsidR="000D2761">
        <w:rPr>
          <w:rFonts w:cstheme="minorHAnsi"/>
        </w:rPr>
        <w:t>conducti</w:t>
      </w:r>
      <w:proofErr w:type="spellEnd"/>
      <w:r w:rsidR="000D2761">
        <w:rPr>
          <w:rFonts w:cstheme="minorHAnsi"/>
        </w:rPr>
        <w:t xml:space="preserve"> : ut </w:t>
      </w:r>
      <w:proofErr w:type="spellStart"/>
      <w:r w:rsidR="000D2761">
        <w:rPr>
          <w:rFonts w:cstheme="minorHAnsi"/>
        </w:rPr>
        <w:t>merito</w:t>
      </w:r>
      <w:proofErr w:type="spellEnd"/>
      <w:r w:rsidR="000D2761">
        <w:rPr>
          <w:rFonts w:cstheme="minorHAnsi"/>
        </w:rPr>
        <w:t xml:space="preserve"> Alexander </w:t>
      </w:r>
      <w:proofErr w:type="spellStart"/>
      <w:r w:rsidR="000D2761">
        <w:rPr>
          <w:rFonts w:cstheme="minorHAnsi"/>
        </w:rPr>
        <w:t>gemmeis</w:t>
      </w:r>
      <w:proofErr w:type="spellEnd"/>
      <w:r w:rsidR="000D2761">
        <w:rPr>
          <w:rFonts w:cstheme="minorHAnsi"/>
        </w:rPr>
        <w:t xml:space="preserve"> </w:t>
      </w:r>
      <w:proofErr w:type="spellStart"/>
      <w:r w:rsidR="000D2761">
        <w:rPr>
          <w:rFonts w:cstheme="minorHAnsi"/>
        </w:rPr>
        <w:t>scriniis</w:t>
      </w:r>
      <w:proofErr w:type="spellEnd"/>
      <w:r w:rsidR="000D2761">
        <w:rPr>
          <w:rFonts w:cstheme="minorHAnsi"/>
        </w:rPr>
        <w:t xml:space="preserve"> </w:t>
      </w:r>
      <w:proofErr w:type="spellStart"/>
      <w:r w:rsidR="000D2761">
        <w:rPr>
          <w:rFonts w:cstheme="minorHAnsi"/>
        </w:rPr>
        <w:t>eos</w:t>
      </w:r>
      <w:proofErr w:type="spellEnd"/>
      <w:r w:rsidR="000D2761">
        <w:rPr>
          <w:rFonts w:cstheme="minorHAnsi"/>
        </w:rPr>
        <w:t xml:space="preserve"> </w:t>
      </w:r>
      <w:proofErr w:type="spellStart"/>
      <w:r w:rsidR="000D2761">
        <w:rPr>
          <w:rFonts w:cstheme="minorHAnsi"/>
        </w:rPr>
        <w:t>libros</w:t>
      </w:r>
      <w:proofErr w:type="spellEnd"/>
      <w:r w:rsidR="000D2761">
        <w:rPr>
          <w:rFonts w:cstheme="minorHAnsi"/>
        </w:rPr>
        <w:t xml:space="preserve"> </w:t>
      </w:r>
      <w:proofErr w:type="spellStart"/>
      <w:r w:rsidR="000D2761">
        <w:rPr>
          <w:rFonts w:cstheme="minorHAnsi"/>
        </w:rPr>
        <w:t>servandos</w:t>
      </w:r>
      <w:proofErr w:type="spellEnd"/>
      <w:r w:rsidR="000D2761">
        <w:rPr>
          <w:rFonts w:cstheme="minorHAnsi"/>
        </w:rPr>
        <w:t xml:space="preserve"> </w:t>
      </w:r>
      <w:proofErr w:type="spellStart"/>
      <w:r w:rsidR="000D2761">
        <w:rPr>
          <w:rFonts w:cstheme="minorHAnsi"/>
        </w:rPr>
        <w:t>existmaverit</w:t>
      </w:r>
      <w:proofErr w:type="spellEnd"/>
      <w:r w:rsidR="000D2761">
        <w:rPr>
          <w:rFonts w:cstheme="minorHAnsi"/>
        </w:rPr>
        <w:t xml:space="preserve">. </w:t>
      </w:r>
    </w:p>
    <w:p w14:paraId="7252B089" w14:textId="30DA1707" w:rsidR="00B924F4" w:rsidRPr="00B924F4" w:rsidRDefault="00B924F4" w:rsidP="001B2E8B">
      <w:pPr>
        <w:pStyle w:val="Paragraphedeliste"/>
        <w:spacing w:after="0"/>
        <w:jc w:val="both"/>
        <w:rPr>
          <w:rFonts w:cstheme="minorHAnsi"/>
        </w:rPr>
      </w:pPr>
      <w:r w:rsidRPr="00B924F4">
        <w:rPr>
          <w:rFonts w:cstheme="minorHAnsi"/>
        </w:rPr>
        <w:t xml:space="preserve">Hic </w:t>
      </w:r>
      <w:proofErr w:type="spellStart"/>
      <w:r w:rsidRPr="00B924F4">
        <w:rPr>
          <w:rFonts w:cstheme="minorHAnsi"/>
          <w:i/>
        </w:rPr>
        <w:t>Eneida</w:t>
      </w:r>
      <w:proofErr w:type="spellEnd"/>
      <w:r w:rsidRPr="00B924F4">
        <w:rPr>
          <w:rFonts w:cstheme="minorHAnsi"/>
        </w:rPr>
        <w:t xml:space="preserve"> </w:t>
      </w:r>
      <w:proofErr w:type="spellStart"/>
      <w:r w:rsidRPr="00B924F4">
        <w:rPr>
          <w:rFonts w:cstheme="minorHAnsi"/>
        </w:rPr>
        <w:t>donavit</w:t>
      </w:r>
      <w:proofErr w:type="spellEnd"/>
      <w:r w:rsidRPr="00B924F4">
        <w:rPr>
          <w:rFonts w:cstheme="minorHAnsi"/>
        </w:rPr>
        <w:t xml:space="preserve"> Augusto </w:t>
      </w:r>
      <w:proofErr w:type="spellStart"/>
      <w:r w:rsidRPr="00B924F4">
        <w:rPr>
          <w:rFonts w:cstheme="minorHAnsi"/>
        </w:rPr>
        <w:t>aut</w:t>
      </w:r>
      <w:proofErr w:type="spellEnd"/>
      <w:r w:rsidRPr="00B924F4">
        <w:rPr>
          <w:rFonts w:cstheme="minorHAnsi"/>
        </w:rPr>
        <w:t xml:space="preserve">, si </w:t>
      </w:r>
      <w:proofErr w:type="spellStart"/>
      <w:r w:rsidRPr="00B924F4">
        <w:rPr>
          <w:rFonts w:cstheme="minorHAnsi"/>
        </w:rPr>
        <w:t>fas</w:t>
      </w:r>
      <w:proofErr w:type="spellEnd"/>
      <w:r w:rsidRPr="00B924F4">
        <w:rPr>
          <w:rFonts w:cstheme="minorHAnsi"/>
        </w:rPr>
        <w:t xml:space="preserve"> </w:t>
      </w:r>
      <w:proofErr w:type="spellStart"/>
      <w:r w:rsidRPr="00B924F4">
        <w:rPr>
          <w:rFonts w:cstheme="minorHAnsi"/>
        </w:rPr>
        <w:t>dictu</w:t>
      </w:r>
      <w:proofErr w:type="spellEnd"/>
      <w:r w:rsidRPr="00B924F4">
        <w:rPr>
          <w:rFonts w:cstheme="minorHAnsi"/>
        </w:rPr>
        <w:t xml:space="preserve"> est, </w:t>
      </w:r>
      <w:proofErr w:type="spellStart"/>
      <w:r w:rsidRPr="00B924F4">
        <w:rPr>
          <w:rFonts w:cstheme="minorHAnsi"/>
        </w:rPr>
        <w:t>v</w:t>
      </w:r>
      <w:r>
        <w:rPr>
          <w:rFonts w:cstheme="minorHAnsi"/>
        </w:rPr>
        <w:t>endidit</w:t>
      </w:r>
      <w:proofErr w:type="spellEnd"/>
      <w:r>
        <w:rPr>
          <w:rFonts w:cstheme="minorHAnsi"/>
        </w:rPr>
        <w:t xml:space="preserve">, ne </w:t>
      </w:r>
      <w:proofErr w:type="spellStart"/>
      <w:r>
        <w:rPr>
          <w:rFonts w:cstheme="minorHAnsi"/>
        </w:rPr>
        <w:t>scilicet</w:t>
      </w:r>
      <w:proofErr w:type="spellEnd"/>
      <w:r>
        <w:rPr>
          <w:rFonts w:cstheme="minorHAnsi"/>
        </w:rPr>
        <w:t xml:space="preserve">, </w:t>
      </w:r>
      <w:proofErr w:type="spellStart"/>
      <w:r>
        <w:rPr>
          <w:rFonts w:cstheme="minorHAnsi"/>
        </w:rPr>
        <w:t>exemplo</w:t>
      </w:r>
      <w:proofErr w:type="spellEnd"/>
      <w:r>
        <w:rPr>
          <w:rFonts w:cstheme="minorHAnsi"/>
        </w:rPr>
        <w:t xml:space="preserve"> </w:t>
      </w:r>
      <w:proofErr w:type="spellStart"/>
      <w:r>
        <w:rPr>
          <w:rFonts w:cstheme="minorHAnsi"/>
        </w:rPr>
        <w:t>magistri</w:t>
      </w:r>
      <w:proofErr w:type="spellEnd"/>
      <w:r>
        <w:rPr>
          <w:rFonts w:cstheme="minorHAnsi"/>
        </w:rPr>
        <w:t xml:space="preserve">, </w:t>
      </w:r>
      <w:proofErr w:type="spellStart"/>
      <w:r>
        <w:rPr>
          <w:rFonts w:cstheme="minorHAnsi"/>
        </w:rPr>
        <w:t>inopem</w:t>
      </w:r>
      <w:proofErr w:type="spellEnd"/>
      <w:r>
        <w:rPr>
          <w:rFonts w:cstheme="minorHAnsi"/>
        </w:rPr>
        <w:t xml:space="preserve"> vitam </w:t>
      </w:r>
      <w:proofErr w:type="spellStart"/>
      <w:r>
        <w:rPr>
          <w:rFonts w:cstheme="minorHAnsi"/>
        </w:rPr>
        <w:t>degeret</w:t>
      </w:r>
      <w:proofErr w:type="spellEnd"/>
      <w:r>
        <w:rPr>
          <w:rFonts w:cstheme="minorHAnsi"/>
        </w:rPr>
        <w:t xml:space="preserve">. Quo </w:t>
      </w:r>
      <w:proofErr w:type="spellStart"/>
      <w:r>
        <w:rPr>
          <w:rFonts w:cstheme="minorHAnsi"/>
        </w:rPr>
        <w:t>magis</w:t>
      </w:r>
      <w:proofErr w:type="spellEnd"/>
      <w:r>
        <w:rPr>
          <w:rFonts w:cstheme="minorHAnsi"/>
        </w:rPr>
        <w:t xml:space="preserve"> </w:t>
      </w:r>
      <w:proofErr w:type="spellStart"/>
      <w:r>
        <w:rPr>
          <w:rFonts w:cstheme="minorHAnsi"/>
        </w:rPr>
        <w:t>admirandus</w:t>
      </w:r>
      <w:proofErr w:type="spellEnd"/>
      <w:r>
        <w:rPr>
          <w:rFonts w:cstheme="minorHAnsi"/>
        </w:rPr>
        <w:t xml:space="preserve"> est qui </w:t>
      </w:r>
      <w:proofErr w:type="spellStart"/>
      <w:r>
        <w:rPr>
          <w:rFonts w:cstheme="minorHAnsi"/>
        </w:rPr>
        <w:t>cecus</w:t>
      </w:r>
      <w:proofErr w:type="spellEnd"/>
      <w:r>
        <w:rPr>
          <w:rFonts w:cstheme="minorHAnsi"/>
        </w:rPr>
        <w:t xml:space="preserve">, non </w:t>
      </w:r>
      <w:proofErr w:type="spellStart"/>
      <w:r>
        <w:rPr>
          <w:rFonts w:cstheme="minorHAnsi"/>
        </w:rPr>
        <w:t>solum</w:t>
      </w:r>
      <w:proofErr w:type="spellEnd"/>
      <w:r>
        <w:rPr>
          <w:rFonts w:cstheme="minorHAnsi"/>
        </w:rPr>
        <w:t xml:space="preserve"> </w:t>
      </w:r>
      <w:proofErr w:type="spellStart"/>
      <w:r>
        <w:rPr>
          <w:rFonts w:cstheme="minorHAnsi"/>
        </w:rPr>
        <w:t>inops</w:t>
      </w:r>
      <w:proofErr w:type="spellEnd"/>
      <w:r>
        <w:rPr>
          <w:rFonts w:cstheme="minorHAnsi"/>
        </w:rPr>
        <w:t xml:space="preserve">, fortune non </w:t>
      </w:r>
      <w:proofErr w:type="spellStart"/>
      <w:r>
        <w:rPr>
          <w:rFonts w:cstheme="minorHAnsi"/>
        </w:rPr>
        <w:t>succubuit</w:t>
      </w:r>
      <w:proofErr w:type="spellEnd"/>
      <w:r>
        <w:rPr>
          <w:rFonts w:cstheme="minorHAnsi"/>
        </w:rPr>
        <w:t xml:space="preserve">, nec </w:t>
      </w:r>
      <w:proofErr w:type="spellStart"/>
      <w:r>
        <w:rPr>
          <w:rFonts w:cstheme="minorHAnsi"/>
        </w:rPr>
        <w:t>rubiginem</w:t>
      </w:r>
      <w:proofErr w:type="spellEnd"/>
      <w:r>
        <w:rPr>
          <w:rFonts w:cstheme="minorHAnsi"/>
        </w:rPr>
        <w:t xml:space="preserve">, ut sic </w:t>
      </w:r>
      <w:proofErr w:type="spellStart"/>
      <w:r>
        <w:rPr>
          <w:rFonts w:cstheme="minorHAnsi"/>
        </w:rPr>
        <w:t>dicam</w:t>
      </w:r>
      <w:proofErr w:type="spellEnd"/>
      <w:r>
        <w:rPr>
          <w:rFonts w:cstheme="minorHAnsi"/>
        </w:rPr>
        <w:t xml:space="preserve">, </w:t>
      </w:r>
      <w:proofErr w:type="spellStart"/>
      <w:r>
        <w:rPr>
          <w:rFonts w:cstheme="minorHAnsi"/>
        </w:rPr>
        <w:t>fame</w:t>
      </w:r>
      <w:proofErr w:type="spellEnd"/>
      <w:r>
        <w:rPr>
          <w:rFonts w:cstheme="minorHAnsi"/>
        </w:rPr>
        <w:t xml:space="preserve"> </w:t>
      </w:r>
      <w:proofErr w:type="spellStart"/>
      <w:r>
        <w:rPr>
          <w:rFonts w:cstheme="minorHAnsi"/>
        </w:rPr>
        <w:t>contraxit</w:t>
      </w:r>
      <w:proofErr w:type="spellEnd"/>
      <w:r>
        <w:rPr>
          <w:rFonts w:cstheme="minorHAnsi"/>
        </w:rPr>
        <w:t xml:space="preserve">, </w:t>
      </w:r>
      <w:proofErr w:type="spellStart"/>
      <w:r>
        <w:rPr>
          <w:rFonts w:cstheme="minorHAnsi"/>
        </w:rPr>
        <w:t>vere</w:t>
      </w:r>
      <w:proofErr w:type="spellEnd"/>
      <w:r>
        <w:rPr>
          <w:rFonts w:cstheme="minorHAnsi"/>
        </w:rPr>
        <w:t xml:space="preserve"> </w:t>
      </w:r>
      <w:proofErr w:type="spellStart"/>
      <w:r>
        <w:rPr>
          <w:rFonts w:cstheme="minorHAnsi"/>
        </w:rPr>
        <w:t>aurea</w:t>
      </w:r>
      <w:proofErr w:type="spellEnd"/>
      <w:r>
        <w:rPr>
          <w:rFonts w:cstheme="minorHAnsi"/>
        </w:rPr>
        <w:t xml:space="preserve"> et lingua et anima et </w:t>
      </w:r>
      <w:proofErr w:type="spellStart"/>
      <w:r>
        <w:rPr>
          <w:rFonts w:cstheme="minorHAnsi"/>
        </w:rPr>
        <w:t>digno</w:t>
      </w:r>
      <w:proofErr w:type="spellEnd"/>
      <w:r>
        <w:rPr>
          <w:rFonts w:cstheme="minorHAnsi"/>
        </w:rPr>
        <w:t xml:space="preserve"> quod </w:t>
      </w:r>
      <w:proofErr w:type="spellStart"/>
      <w:r>
        <w:rPr>
          <w:rFonts w:cstheme="minorHAnsi"/>
        </w:rPr>
        <w:t>heroas</w:t>
      </w:r>
      <w:proofErr w:type="spellEnd"/>
      <w:r>
        <w:rPr>
          <w:rFonts w:cstheme="minorHAnsi"/>
        </w:rPr>
        <w:t xml:space="preserve"> </w:t>
      </w:r>
      <w:proofErr w:type="spellStart"/>
      <w:r>
        <w:rPr>
          <w:rFonts w:cstheme="minorHAnsi"/>
        </w:rPr>
        <w:t>caneret</w:t>
      </w:r>
      <w:proofErr w:type="spellEnd"/>
      <w:r>
        <w:rPr>
          <w:rFonts w:cstheme="minorHAnsi"/>
        </w:rPr>
        <w:t xml:space="preserve"> </w:t>
      </w:r>
      <w:proofErr w:type="spellStart"/>
      <w:r>
        <w:rPr>
          <w:rFonts w:cstheme="minorHAnsi"/>
        </w:rPr>
        <w:t>heroico</w:t>
      </w:r>
      <w:proofErr w:type="spellEnd"/>
      <w:r>
        <w:rPr>
          <w:rFonts w:cstheme="minorHAnsi"/>
        </w:rPr>
        <w:t xml:space="preserve"> </w:t>
      </w:r>
      <w:proofErr w:type="spellStart"/>
      <w:r>
        <w:rPr>
          <w:rFonts w:cstheme="minorHAnsi"/>
        </w:rPr>
        <w:t>pectore</w:t>
      </w:r>
      <w:proofErr w:type="spellEnd"/>
      <w:r>
        <w:rPr>
          <w:rFonts w:cstheme="minorHAnsi"/>
        </w:rPr>
        <w:t xml:space="preserve">.  </w:t>
      </w:r>
    </w:p>
    <w:p w14:paraId="0BC8338D" w14:textId="7D129929" w:rsidR="001B2E8B" w:rsidRPr="001B2E8B" w:rsidRDefault="001B2E8B" w:rsidP="001B2E8B">
      <w:pPr>
        <w:pStyle w:val="Paragraphedeliste"/>
        <w:spacing w:after="0"/>
        <w:jc w:val="both"/>
        <w:rPr>
          <w:rFonts w:cstheme="minorHAnsi"/>
          <w:lang w:val="la-Latn"/>
        </w:rPr>
      </w:pPr>
      <w:r w:rsidRPr="001B2E8B">
        <w:rPr>
          <w:rFonts w:cstheme="minorHAnsi"/>
          <w:lang w:val="la-Latn"/>
        </w:rPr>
        <w:t>Eius mihi magnanimitatem in his duntaxat libris imitari libuit, ut eos ad te scriberem in perpetuum, si hoc consequi possem, amoris in te mei testimonium, cum liceret eosdem dedicare Nicolao quinto pontifice maximo et nostri temporis Augusto, non modo quod clausit belli portas, ubi</w:t>
      </w:r>
    </w:p>
    <w:p w14:paraId="1A6E6D16" w14:textId="77777777" w:rsidR="001B2E8B" w:rsidRPr="001B2E8B" w:rsidRDefault="001B2E8B" w:rsidP="001B2E8B">
      <w:pPr>
        <w:pStyle w:val="Paragraphedeliste"/>
        <w:spacing w:after="0"/>
        <w:ind w:left="1134"/>
        <w:jc w:val="both"/>
        <w:rPr>
          <w:rFonts w:cstheme="minorHAnsi"/>
          <w:lang w:val="la-Latn"/>
        </w:rPr>
      </w:pPr>
      <w:r w:rsidRPr="001B2E8B">
        <w:rPr>
          <w:rFonts w:cstheme="minorHAnsi"/>
          <w:lang w:val="la-Latn"/>
        </w:rPr>
        <w:t>furor impius intus</w:t>
      </w:r>
    </w:p>
    <w:p w14:paraId="195B95B3" w14:textId="77777777" w:rsidR="001B2E8B" w:rsidRPr="001B2E8B" w:rsidRDefault="001B2E8B" w:rsidP="001B2E8B">
      <w:pPr>
        <w:pStyle w:val="Paragraphedeliste"/>
        <w:spacing w:after="0"/>
        <w:ind w:left="1134"/>
        <w:jc w:val="both"/>
        <w:rPr>
          <w:rFonts w:cstheme="minorHAnsi"/>
          <w:lang w:val="la-Latn"/>
        </w:rPr>
      </w:pPr>
      <w:r w:rsidRPr="001B2E8B">
        <w:rPr>
          <w:rFonts w:cstheme="minorHAnsi"/>
          <w:lang w:val="la-Latn"/>
        </w:rPr>
        <w:t>seva sedens super arma et centum vinctus aenis,</w:t>
      </w:r>
    </w:p>
    <w:p w14:paraId="698AAA0C" w14:textId="77777777" w:rsidR="001B2E8B" w:rsidRPr="001B2E8B" w:rsidRDefault="001B2E8B" w:rsidP="001B2E8B">
      <w:pPr>
        <w:pStyle w:val="Paragraphedeliste"/>
        <w:spacing w:after="0"/>
        <w:ind w:left="1134"/>
        <w:jc w:val="both"/>
        <w:rPr>
          <w:rFonts w:cstheme="minorHAnsi"/>
          <w:lang w:val="la-Latn"/>
        </w:rPr>
      </w:pPr>
      <w:r w:rsidRPr="001B2E8B">
        <w:rPr>
          <w:rFonts w:cstheme="minorHAnsi"/>
          <w:lang w:val="la-Latn"/>
        </w:rPr>
        <w:t>post tergum nodis fremit horridus ore cruento</w:t>
      </w:r>
      <w:r w:rsidRPr="00CD32DB">
        <w:rPr>
          <w:rStyle w:val="Appelnotedebasdep"/>
          <w:rFonts w:cstheme="minorHAnsi"/>
          <w:lang w:val="la-Latn"/>
        </w:rPr>
        <w:footnoteReference w:id="1"/>
      </w:r>
      <w:r w:rsidRPr="001B2E8B">
        <w:rPr>
          <w:rFonts w:cstheme="minorHAnsi"/>
          <w:lang w:val="la-Latn"/>
        </w:rPr>
        <w:t> ;</w:t>
      </w:r>
    </w:p>
    <w:p w14:paraId="7DB1098C" w14:textId="12AC2C3B" w:rsidR="001B2E8B" w:rsidRDefault="001B2E8B" w:rsidP="001B2E8B">
      <w:pPr>
        <w:pStyle w:val="Paragraphedeliste"/>
        <w:jc w:val="both"/>
        <w:rPr>
          <w:rFonts w:cstheme="minorHAnsi"/>
          <w:lang w:val="it-IT"/>
        </w:rPr>
      </w:pPr>
      <w:r w:rsidRPr="00CD32DB">
        <w:rPr>
          <w:rFonts w:cstheme="minorHAnsi"/>
          <w:lang w:val="la-Latn"/>
        </w:rPr>
        <w:t xml:space="preserve">sed etiam quod preclara ingenia, prout Augustus preter ceteros fecit, benignissime fovet ; tanto melior Augusto atque prestantior, quod ille suam solius famam, ne dicam iusto maiorem, affectabat, hic ad laudem doctrine et sapientie tendit, nec ipse turpiter mercans nec alios ad illiberaliter venditandam operam inducens et sacra litterarum ut non deseri ita nec profanari permittens, litteris pariter et moribus preclariter consulens : cui si magis homerica simplicitas quam virgiliana calliditas probatur, profecto meum quoque factum Homero quam Virgilio similius probabitur. Atqui mihi dicat aliquis : « Cave ne erres ! nam si nunc esset aut ille Augustus, tu forsitan aliter ageres, aut Virgilius, profecto tantus vir solidioribus laudibus hunc Augustum exornaret ». Audio, nec libet mihi sentire aliter et hoc ipsi summo pontifici summum </w:t>
      </w:r>
      <w:r w:rsidRPr="00CD32DB">
        <w:rPr>
          <w:rFonts w:cstheme="minorHAnsi"/>
          <w:lang w:val="la-Latn"/>
        </w:rPr>
        <w:lastRenderedPageBreak/>
        <w:t>beneficium debeo acceptumque refero ut non modo litteris vacare, sed etiam ingenue, liberaliter, honeste vacare possem. Iuvat igitur me uti data mihi libertate ac venia. Nescias enim an plane sit liber, qui semper ad auctorem libertatis respicit. Quod mihi cum propter alia faciendum fuit, tum vero ut specimen darem cetera opera que ad eum scribam non ideo me scribere quia summus pontifex, quia Augustus est, sed quia et optimus et doctissimus, cuius bonitas adeo mihi comperta est ut te equissimo animo ferat in hoc munere sibi esse prelatum : quod munus ne tu quidem, que tua in illum pietas est, acciperes, nisi de eadem tibi bonitate perspectum esset. Habes igitur, mi Ioannes, donum tui Laurentii, in quo te non tantum Pollioni ac Mecenati verum etiam Augusto prelatum agnoscis</w:t>
      </w:r>
      <w:r w:rsidR="00830B9F" w:rsidRPr="00830B9F">
        <w:rPr>
          <w:rFonts w:cstheme="minorHAnsi"/>
          <w:lang w:val="it-IT"/>
        </w:rPr>
        <w:t>.</w:t>
      </w:r>
    </w:p>
    <w:p w14:paraId="7229907F" w14:textId="77777777" w:rsidR="00830B9F" w:rsidRPr="00830B9F" w:rsidRDefault="00830B9F" w:rsidP="001B2E8B">
      <w:pPr>
        <w:pStyle w:val="Paragraphedeliste"/>
        <w:jc w:val="both"/>
        <w:rPr>
          <w:lang w:val="it-IT"/>
        </w:rPr>
      </w:pPr>
    </w:p>
    <w:p w14:paraId="241438FA" w14:textId="55B22824" w:rsidR="001B2E8B" w:rsidRPr="00B85D37" w:rsidRDefault="001B2E8B" w:rsidP="001B2E8B">
      <w:pPr>
        <w:pStyle w:val="Paragraphedeliste"/>
        <w:numPr>
          <w:ilvl w:val="0"/>
          <w:numId w:val="1"/>
        </w:numPr>
        <w:jc w:val="both"/>
        <w:rPr>
          <w:b/>
        </w:rPr>
      </w:pPr>
      <w:proofErr w:type="spellStart"/>
      <w:r w:rsidRPr="00B85D37">
        <w:rPr>
          <w:rFonts w:cstheme="minorHAnsi"/>
          <w:b/>
          <w:i/>
          <w:lang w:val="it-IT"/>
        </w:rPr>
        <w:t>Peroratio</w:t>
      </w:r>
      <w:proofErr w:type="spellEnd"/>
      <w:r w:rsidRPr="00B85D37">
        <w:rPr>
          <w:rFonts w:cstheme="minorHAnsi"/>
          <w:b/>
          <w:i/>
          <w:lang w:val="it-IT"/>
        </w:rPr>
        <w:t xml:space="preserve"> </w:t>
      </w:r>
      <w:proofErr w:type="spellStart"/>
      <w:r w:rsidRPr="00B85D37">
        <w:rPr>
          <w:rFonts w:cstheme="minorHAnsi"/>
          <w:b/>
          <w:i/>
          <w:lang w:val="it-IT"/>
        </w:rPr>
        <w:t>operis</w:t>
      </w:r>
      <w:proofErr w:type="spellEnd"/>
      <w:r w:rsidRPr="00B85D37">
        <w:rPr>
          <w:rFonts w:cstheme="minorHAnsi"/>
          <w:b/>
          <w:i/>
          <w:lang w:val="it-IT"/>
        </w:rPr>
        <w:t xml:space="preserve"> de </w:t>
      </w:r>
      <w:proofErr w:type="spellStart"/>
      <w:r w:rsidRPr="00B85D37">
        <w:rPr>
          <w:rFonts w:cstheme="minorHAnsi"/>
          <w:b/>
          <w:i/>
          <w:lang w:val="it-IT"/>
        </w:rPr>
        <w:t>Reciprocatione</w:t>
      </w:r>
      <w:proofErr w:type="spellEnd"/>
      <w:r w:rsidRPr="00B85D37">
        <w:rPr>
          <w:rFonts w:cstheme="minorHAnsi"/>
          <w:b/>
          <w:i/>
          <w:lang w:val="it-IT"/>
        </w:rPr>
        <w:t xml:space="preserve"> sui et </w:t>
      </w:r>
      <w:proofErr w:type="spellStart"/>
      <w:r w:rsidRPr="00B85D37">
        <w:rPr>
          <w:rFonts w:cstheme="minorHAnsi"/>
          <w:b/>
          <w:i/>
          <w:lang w:val="it-IT"/>
        </w:rPr>
        <w:t>suus</w:t>
      </w:r>
      <w:proofErr w:type="spellEnd"/>
      <w:r w:rsidRPr="00B85D37">
        <w:rPr>
          <w:rFonts w:cstheme="minorHAnsi"/>
          <w:b/>
          <w:lang w:val="it-IT"/>
        </w:rPr>
        <w:t xml:space="preserve"> in </w:t>
      </w:r>
      <w:proofErr w:type="spellStart"/>
      <w:r w:rsidRPr="00B85D37">
        <w:rPr>
          <w:rFonts w:cstheme="minorHAnsi"/>
          <w:b/>
          <w:lang w:val="it-IT"/>
        </w:rPr>
        <w:t>Laurentii</w:t>
      </w:r>
      <w:proofErr w:type="spellEnd"/>
      <w:r w:rsidRPr="00B85D37">
        <w:rPr>
          <w:rFonts w:cstheme="minorHAnsi"/>
          <w:b/>
          <w:lang w:val="it-IT"/>
        </w:rPr>
        <w:t xml:space="preserve"> VALLAE </w:t>
      </w:r>
      <w:r w:rsidRPr="00B85D37">
        <w:rPr>
          <w:rFonts w:cstheme="minorHAnsi"/>
          <w:b/>
          <w:i/>
          <w:lang w:val="it-IT"/>
        </w:rPr>
        <w:t xml:space="preserve">de Linguae </w:t>
      </w:r>
      <w:proofErr w:type="spellStart"/>
      <w:r w:rsidRPr="00B85D37">
        <w:rPr>
          <w:rFonts w:cstheme="minorHAnsi"/>
          <w:b/>
          <w:i/>
          <w:lang w:val="it-IT"/>
        </w:rPr>
        <w:t>latinae</w:t>
      </w:r>
      <w:proofErr w:type="spellEnd"/>
      <w:r w:rsidRPr="00B85D37">
        <w:rPr>
          <w:rFonts w:cstheme="minorHAnsi"/>
          <w:b/>
          <w:i/>
          <w:lang w:val="it-IT"/>
        </w:rPr>
        <w:t xml:space="preserve"> </w:t>
      </w:r>
      <w:proofErr w:type="spellStart"/>
      <w:r w:rsidRPr="00B85D37">
        <w:rPr>
          <w:rFonts w:cstheme="minorHAnsi"/>
          <w:b/>
          <w:i/>
          <w:lang w:val="it-IT"/>
        </w:rPr>
        <w:t>elegantia</w:t>
      </w:r>
      <w:proofErr w:type="spellEnd"/>
      <w:r w:rsidRPr="00B85D37">
        <w:rPr>
          <w:rFonts w:cstheme="minorHAnsi"/>
          <w:b/>
          <w:i/>
          <w:lang w:val="it-IT"/>
        </w:rPr>
        <w:t xml:space="preserve"> libri sex</w:t>
      </w:r>
      <w:r w:rsidRPr="00B85D37">
        <w:rPr>
          <w:rFonts w:cstheme="minorHAnsi"/>
          <w:b/>
          <w:lang w:val="it-IT"/>
        </w:rPr>
        <w:t xml:space="preserve">. </w:t>
      </w:r>
      <w:proofErr w:type="spellStart"/>
      <w:r w:rsidRPr="00B85D37">
        <w:rPr>
          <w:rFonts w:cstheme="minorHAnsi"/>
          <w:b/>
          <w:lang w:val="it-IT"/>
        </w:rPr>
        <w:t>Ejusdem</w:t>
      </w:r>
      <w:proofErr w:type="spellEnd"/>
      <w:r w:rsidRPr="00B85D37">
        <w:rPr>
          <w:rFonts w:cstheme="minorHAnsi"/>
          <w:b/>
          <w:lang w:val="it-IT"/>
        </w:rPr>
        <w:t xml:space="preserve"> </w:t>
      </w:r>
      <w:r w:rsidRPr="00B85D37">
        <w:rPr>
          <w:rFonts w:cstheme="minorHAnsi"/>
          <w:b/>
          <w:i/>
          <w:lang w:val="it-IT"/>
        </w:rPr>
        <w:t xml:space="preserve">de </w:t>
      </w:r>
      <w:proofErr w:type="spellStart"/>
      <w:r w:rsidRPr="00B85D37">
        <w:rPr>
          <w:rFonts w:cstheme="minorHAnsi"/>
          <w:b/>
          <w:i/>
          <w:lang w:val="it-IT"/>
        </w:rPr>
        <w:t>Reciprocatione</w:t>
      </w:r>
      <w:proofErr w:type="spellEnd"/>
      <w:r w:rsidRPr="00B85D37">
        <w:rPr>
          <w:rFonts w:cstheme="minorHAnsi"/>
          <w:b/>
          <w:i/>
          <w:lang w:val="it-IT"/>
        </w:rPr>
        <w:t xml:space="preserve"> sui et </w:t>
      </w:r>
      <w:proofErr w:type="spellStart"/>
      <w:r w:rsidRPr="00B85D37">
        <w:rPr>
          <w:rFonts w:cstheme="minorHAnsi"/>
          <w:b/>
          <w:i/>
          <w:lang w:val="it-IT"/>
        </w:rPr>
        <w:t>suus</w:t>
      </w:r>
      <w:proofErr w:type="spellEnd"/>
      <w:r w:rsidRPr="00B85D37">
        <w:rPr>
          <w:rFonts w:cstheme="minorHAnsi"/>
          <w:b/>
          <w:lang w:val="it-IT"/>
        </w:rPr>
        <w:t xml:space="preserve"> </w:t>
      </w:r>
      <w:proofErr w:type="spellStart"/>
      <w:r w:rsidRPr="00B85D37">
        <w:rPr>
          <w:rFonts w:cstheme="minorHAnsi"/>
          <w:b/>
          <w:lang w:val="it-IT"/>
        </w:rPr>
        <w:t>libellus</w:t>
      </w:r>
      <w:proofErr w:type="spellEnd"/>
      <w:r w:rsidRPr="00B85D37">
        <w:rPr>
          <w:rFonts w:cstheme="minorHAnsi"/>
          <w:b/>
          <w:lang w:val="it-IT"/>
        </w:rPr>
        <w:t xml:space="preserve"> </w:t>
      </w:r>
      <w:proofErr w:type="spellStart"/>
      <w:r w:rsidRPr="00B85D37">
        <w:rPr>
          <w:rFonts w:cstheme="minorHAnsi"/>
          <w:b/>
          <w:lang w:val="it-IT"/>
        </w:rPr>
        <w:t>apprime</w:t>
      </w:r>
      <w:proofErr w:type="spellEnd"/>
      <w:r w:rsidRPr="00B85D37">
        <w:rPr>
          <w:rFonts w:cstheme="minorHAnsi"/>
          <w:b/>
          <w:lang w:val="it-IT"/>
        </w:rPr>
        <w:t xml:space="preserve"> </w:t>
      </w:r>
      <w:proofErr w:type="spellStart"/>
      <w:r w:rsidRPr="00B85D37">
        <w:rPr>
          <w:rFonts w:cstheme="minorHAnsi"/>
          <w:b/>
          <w:lang w:val="it-IT"/>
        </w:rPr>
        <w:t>utilis</w:t>
      </w:r>
      <w:proofErr w:type="spellEnd"/>
      <w:r w:rsidRPr="00B85D37">
        <w:rPr>
          <w:rFonts w:cstheme="minorHAnsi"/>
          <w:b/>
          <w:lang w:val="it-IT"/>
        </w:rPr>
        <w:t xml:space="preserve">. Una </w:t>
      </w:r>
      <w:proofErr w:type="spellStart"/>
      <w:r w:rsidRPr="00B85D37">
        <w:rPr>
          <w:rFonts w:cstheme="minorHAnsi"/>
          <w:b/>
          <w:lang w:val="it-IT"/>
        </w:rPr>
        <w:t>cum</w:t>
      </w:r>
      <w:proofErr w:type="spellEnd"/>
      <w:r w:rsidRPr="00B85D37">
        <w:rPr>
          <w:rFonts w:cstheme="minorHAnsi"/>
          <w:b/>
          <w:lang w:val="it-IT"/>
        </w:rPr>
        <w:t xml:space="preserve"> </w:t>
      </w:r>
      <w:proofErr w:type="spellStart"/>
      <w:r w:rsidRPr="00B85D37">
        <w:rPr>
          <w:rFonts w:cstheme="minorHAnsi"/>
          <w:b/>
          <w:lang w:val="it-IT"/>
        </w:rPr>
        <w:t>epitomis</w:t>
      </w:r>
      <w:proofErr w:type="spellEnd"/>
      <w:r w:rsidRPr="00B85D37">
        <w:rPr>
          <w:rFonts w:cstheme="minorHAnsi"/>
          <w:b/>
          <w:lang w:val="it-IT"/>
        </w:rPr>
        <w:t xml:space="preserve"> </w:t>
      </w:r>
      <w:proofErr w:type="spellStart"/>
      <w:r w:rsidRPr="00B85D37">
        <w:rPr>
          <w:rFonts w:cstheme="minorHAnsi"/>
          <w:b/>
          <w:lang w:val="it-IT"/>
        </w:rPr>
        <w:t>Jodoci</w:t>
      </w:r>
      <w:proofErr w:type="spellEnd"/>
      <w:r w:rsidRPr="00B85D37">
        <w:rPr>
          <w:rFonts w:cstheme="minorHAnsi"/>
          <w:b/>
          <w:lang w:val="it-IT"/>
        </w:rPr>
        <w:t xml:space="preserve"> </w:t>
      </w:r>
      <w:proofErr w:type="spellStart"/>
      <w:r w:rsidRPr="00B85D37">
        <w:rPr>
          <w:rFonts w:cstheme="minorHAnsi"/>
          <w:b/>
          <w:lang w:val="it-IT"/>
        </w:rPr>
        <w:t>Badii</w:t>
      </w:r>
      <w:proofErr w:type="spellEnd"/>
      <w:r w:rsidRPr="00B85D37">
        <w:rPr>
          <w:rFonts w:cstheme="minorHAnsi"/>
          <w:b/>
          <w:lang w:val="it-IT"/>
        </w:rPr>
        <w:t xml:space="preserve"> </w:t>
      </w:r>
      <w:proofErr w:type="spellStart"/>
      <w:r w:rsidRPr="00B85D37">
        <w:rPr>
          <w:rFonts w:cstheme="minorHAnsi"/>
          <w:b/>
          <w:lang w:val="it-IT"/>
        </w:rPr>
        <w:t>Ascensii</w:t>
      </w:r>
      <w:proofErr w:type="spellEnd"/>
      <w:r w:rsidRPr="00B85D37">
        <w:rPr>
          <w:rFonts w:cstheme="minorHAnsi"/>
          <w:b/>
          <w:lang w:val="it-IT"/>
        </w:rPr>
        <w:t xml:space="preserve">, </w:t>
      </w:r>
      <w:proofErr w:type="spellStart"/>
      <w:r w:rsidRPr="00B85D37">
        <w:rPr>
          <w:rFonts w:cstheme="minorHAnsi"/>
          <w:b/>
          <w:lang w:val="it-IT"/>
        </w:rPr>
        <w:t>necnon</w:t>
      </w:r>
      <w:proofErr w:type="spellEnd"/>
      <w:r w:rsidRPr="00B85D37">
        <w:rPr>
          <w:rFonts w:cstheme="minorHAnsi"/>
          <w:b/>
          <w:lang w:val="it-IT"/>
        </w:rPr>
        <w:t xml:space="preserve"> </w:t>
      </w:r>
      <w:proofErr w:type="spellStart"/>
      <w:r w:rsidRPr="00B85D37">
        <w:rPr>
          <w:rFonts w:cstheme="minorHAnsi"/>
          <w:b/>
          <w:lang w:val="it-IT"/>
        </w:rPr>
        <w:t>Antonii</w:t>
      </w:r>
      <w:proofErr w:type="spellEnd"/>
      <w:r w:rsidRPr="00B85D37">
        <w:rPr>
          <w:rFonts w:cstheme="minorHAnsi"/>
          <w:b/>
          <w:lang w:val="it-IT"/>
        </w:rPr>
        <w:t xml:space="preserve"> Mancinelli lima </w:t>
      </w:r>
      <w:proofErr w:type="spellStart"/>
      <w:r w:rsidRPr="00B85D37">
        <w:rPr>
          <w:rFonts w:cstheme="minorHAnsi"/>
          <w:b/>
          <w:lang w:val="it-IT"/>
        </w:rPr>
        <w:t>suis</w:t>
      </w:r>
      <w:proofErr w:type="spellEnd"/>
      <w:r w:rsidRPr="00B85D37">
        <w:rPr>
          <w:rFonts w:cstheme="minorHAnsi"/>
          <w:b/>
          <w:lang w:val="it-IT"/>
        </w:rPr>
        <w:t xml:space="preserve"> </w:t>
      </w:r>
      <w:proofErr w:type="spellStart"/>
      <w:r w:rsidRPr="00B85D37">
        <w:rPr>
          <w:rFonts w:cstheme="minorHAnsi"/>
          <w:b/>
          <w:lang w:val="it-IT"/>
        </w:rPr>
        <w:t>quibusque</w:t>
      </w:r>
      <w:proofErr w:type="spellEnd"/>
      <w:r w:rsidRPr="00B85D37">
        <w:rPr>
          <w:rFonts w:cstheme="minorHAnsi"/>
          <w:b/>
          <w:lang w:val="it-IT"/>
        </w:rPr>
        <w:t xml:space="preserve"> </w:t>
      </w:r>
      <w:proofErr w:type="spellStart"/>
      <w:r w:rsidRPr="00B85D37">
        <w:rPr>
          <w:rFonts w:cstheme="minorHAnsi"/>
          <w:b/>
          <w:lang w:val="it-IT"/>
        </w:rPr>
        <w:t>capitibus</w:t>
      </w:r>
      <w:proofErr w:type="spellEnd"/>
      <w:r w:rsidRPr="00B85D37">
        <w:rPr>
          <w:rFonts w:cstheme="minorHAnsi"/>
          <w:b/>
          <w:lang w:val="it-IT"/>
        </w:rPr>
        <w:t xml:space="preserve"> </w:t>
      </w:r>
      <w:proofErr w:type="spellStart"/>
      <w:r w:rsidRPr="00B85D37">
        <w:rPr>
          <w:rFonts w:cstheme="minorHAnsi"/>
          <w:b/>
          <w:lang w:val="it-IT"/>
        </w:rPr>
        <w:t>adjunctis</w:t>
      </w:r>
      <w:proofErr w:type="spellEnd"/>
      <w:r w:rsidRPr="00B85D37">
        <w:rPr>
          <w:rFonts w:cstheme="minorHAnsi"/>
          <w:b/>
          <w:lang w:val="it-IT"/>
        </w:rPr>
        <w:t xml:space="preserve">. </w:t>
      </w:r>
      <w:proofErr w:type="spellStart"/>
      <w:r w:rsidRPr="00B85D37">
        <w:rPr>
          <w:rFonts w:cstheme="minorHAnsi"/>
          <w:b/>
        </w:rPr>
        <w:t>Parisiis</w:t>
      </w:r>
      <w:proofErr w:type="spellEnd"/>
      <w:r w:rsidRPr="00B85D37">
        <w:rPr>
          <w:rFonts w:cstheme="minorHAnsi"/>
          <w:b/>
        </w:rPr>
        <w:t xml:space="preserve">, </w:t>
      </w:r>
      <w:proofErr w:type="spellStart"/>
      <w:r w:rsidRPr="00B85D37">
        <w:rPr>
          <w:rFonts w:cstheme="minorHAnsi"/>
          <w:b/>
        </w:rPr>
        <w:t>apud</w:t>
      </w:r>
      <w:proofErr w:type="spellEnd"/>
      <w:r w:rsidRPr="00B85D37">
        <w:rPr>
          <w:rFonts w:cstheme="minorHAnsi"/>
          <w:b/>
        </w:rPr>
        <w:t xml:space="preserve"> </w:t>
      </w:r>
      <w:proofErr w:type="spellStart"/>
      <w:r w:rsidRPr="00B85D37">
        <w:rPr>
          <w:rFonts w:cstheme="minorHAnsi"/>
          <w:b/>
        </w:rPr>
        <w:t>Simonem</w:t>
      </w:r>
      <w:proofErr w:type="spellEnd"/>
      <w:r w:rsidRPr="00B85D37">
        <w:rPr>
          <w:rFonts w:cstheme="minorHAnsi"/>
          <w:b/>
        </w:rPr>
        <w:t xml:space="preserve"> </w:t>
      </w:r>
      <w:proofErr w:type="spellStart"/>
      <w:r w:rsidRPr="00B85D37">
        <w:rPr>
          <w:rFonts w:cstheme="minorHAnsi"/>
          <w:b/>
        </w:rPr>
        <w:t>Colinaeum</w:t>
      </w:r>
      <w:proofErr w:type="spellEnd"/>
      <w:r w:rsidRPr="00B85D37">
        <w:rPr>
          <w:rFonts w:cstheme="minorHAnsi"/>
          <w:b/>
        </w:rPr>
        <w:t>, 1540, p. 330</w:t>
      </w:r>
    </w:p>
    <w:p w14:paraId="5EEE7D02" w14:textId="77777777" w:rsidR="001B2E8B" w:rsidRDefault="001B2E8B" w:rsidP="001B2E8B">
      <w:pPr>
        <w:spacing w:after="0"/>
        <w:jc w:val="both"/>
        <w:rPr>
          <w:rFonts w:cstheme="minorHAnsi"/>
          <w:lang w:val="la-Latn"/>
        </w:rPr>
      </w:pPr>
    </w:p>
    <w:p w14:paraId="61B60BF4" w14:textId="3D4D70D5" w:rsidR="001B2E8B" w:rsidRPr="00CD32DB" w:rsidRDefault="001B2E8B" w:rsidP="00177E53">
      <w:pPr>
        <w:pStyle w:val="Paragraphedeliste"/>
        <w:spacing w:after="0"/>
        <w:jc w:val="both"/>
        <w:rPr>
          <w:rFonts w:cstheme="minorHAnsi"/>
          <w:lang w:val="la-Latn"/>
        </w:rPr>
      </w:pPr>
      <w:r w:rsidRPr="00CD32DB">
        <w:rPr>
          <w:rFonts w:cstheme="minorHAnsi"/>
          <w:lang w:val="la-Latn"/>
        </w:rPr>
        <w:t xml:space="preserve">Haec habui Ioannes, de pronominum </w:t>
      </w:r>
      <w:r w:rsidRPr="000D2761">
        <w:rPr>
          <w:rFonts w:cstheme="minorHAnsi"/>
          <w:lang w:val="la-Latn"/>
        </w:rPr>
        <w:t>« </w:t>
      </w:r>
      <w:r w:rsidRPr="00CD32DB">
        <w:rPr>
          <w:rFonts w:cstheme="minorHAnsi"/>
          <w:lang w:val="la-Latn"/>
        </w:rPr>
        <w:t>sui</w:t>
      </w:r>
      <w:r w:rsidRPr="000D2761">
        <w:rPr>
          <w:rFonts w:cstheme="minorHAnsi"/>
          <w:lang w:val="la-Latn"/>
        </w:rPr>
        <w:t> »</w:t>
      </w:r>
      <w:r w:rsidRPr="00CD32DB">
        <w:rPr>
          <w:rFonts w:cstheme="minorHAnsi"/>
          <w:lang w:val="la-Latn"/>
        </w:rPr>
        <w:t xml:space="preserve"> et </w:t>
      </w:r>
      <w:r w:rsidRPr="000D2761">
        <w:rPr>
          <w:rFonts w:cstheme="minorHAnsi"/>
          <w:lang w:val="la-Latn"/>
        </w:rPr>
        <w:t>« </w:t>
      </w:r>
      <w:r w:rsidRPr="00CD32DB">
        <w:rPr>
          <w:rFonts w:cstheme="minorHAnsi"/>
          <w:lang w:val="la-Latn"/>
        </w:rPr>
        <w:t>suus</w:t>
      </w:r>
      <w:r w:rsidRPr="000D2761">
        <w:rPr>
          <w:rFonts w:cstheme="minorHAnsi"/>
          <w:lang w:val="la-Latn"/>
        </w:rPr>
        <w:t> »</w:t>
      </w:r>
      <w:r w:rsidRPr="00CD32DB">
        <w:rPr>
          <w:rFonts w:cstheme="minorHAnsi"/>
          <w:lang w:val="la-Latn"/>
        </w:rPr>
        <w:t xml:space="preserve"> reciprocatione quae dicerem. Cuius queastionis, tantum abest ut timeam, ne quis tenuitatem facilitatemque insectetur, ut verear, ne magnitudine potius, ac difficultate deterreatur, et quidem (sicut initio dixi) Labyrinthea. Etenim me quoque iuvat ad eius finem, velut ad exitum Labyrinthi pervenisse illius Cretensis (nam complures fuisse memorantur) quem Vergilius idem alibi narrat,</w:t>
      </w:r>
    </w:p>
    <w:p w14:paraId="1FF56F07" w14:textId="77777777" w:rsidR="001B2E8B" w:rsidRPr="00CD32DB" w:rsidRDefault="001B2E8B" w:rsidP="00177E53">
      <w:pPr>
        <w:spacing w:after="0"/>
        <w:ind w:left="1134"/>
        <w:jc w:val="both"/>
        <w:rPr>
          <w:rFonts w:cstheme="minorHAnsi"/>
          <w:lang w:val="la-Latn"/>
        </w:rPr>
      </w:pPr>
      <w:r w:rsidRPr="00CD32DB">
        <w:rPr>
          <w:rFonts w:cstheme="minorHAnsi"/>
          <w:lang w:val="la-Latn"/>
        </w:rPr>
        <w:t>Parietibus textum caecis iter, ancipitemque</w:t>
      </w:r>
    </w:p>
    <w:p w14:paraId="25B11BCA" w14:textId="77777777" w:rsidR="001B2E8B" w:rsidRPr="00CD32DB" w:rsidRDefault="001B2E8B" w:rsidP="001B2E8B">
      <w:pPr>
        <w:spacing w:after="0"/>
        <w:ind w:left="1134"/>
        <w:jc w:val="both"/>
        <w:rPr>
          <w:rFonts w:cstheme="minorHAnsi"/>
          <w:lang w:val="la-Latn"/>
        </w:rPr>
      </w:pPr>
      <w:r w:rsidRPr="00CD32DB">
        <w:rPr>
          <w:rFonts w:cstheme="minorHAnsi"/>
          <w:lang w:val="la-Latn"/>
        </w:rPr>
        <w:t>mille viis habuisse dolum, qua signa sequendi</w:t>
      </w:r>
    </w:p>
    <w:p w14:paraId="1683C95C" w14:textId="77777777" w:rsidR="001B2E8B" w:rsidRPr="00F73D9A" w:rsidRDefault="001B2E8B" w:rsidP="001B2E8B">
      <w:pPr>
        <w:spacing w:after="0"/>
        <w:ind w:left="1134"/>
        <w:jc w:val="both"/>
        <w:rPr>
          <w:rFonts w:cstheme="minorHAnsi"/>
          <w:lang w:val="la-Latn"/>
        </w:rPr>
      </w:pPr>
      <w:r w:rsidRPr="00CD32DB">
        <w:rPr>
          <w:rFonts w:cstheme="minorHAnsi"/>
          <w:lang w:val="la-Latn"/>
        </w:rPr>
        <w:t>frangeret, indeprehensus et irremeabilis error</w:t>
      </w:r>
      <w:r w:rsidRPr="00CD32DB">
        <w:rPr>
          <w:rStyle w:val="Appelnotedebasdep"/>
          <w:rFonts w:cstheme="minorHAnsi"/>
          <w:lang w:val="la-Latn"/>
        </w:rPr>
        <w:footnoteReference w:id="2"/>
      </w:r>
      <w:r w:rsidRPr="00F73D9A">
        <w:rPr>
          <w:rFonts w:cstheme="minorHAnsi"/>
          <w:lang w:val="la-Latn"/>
        </w:rPr>
        <w:t>.</w:t>
      </w:r>
    </w:p>
    <w:p w14:paraId="58D09202" w14:textId="77777777" w:rsidR="001B2E8B" w:rsidRPr="00CD32DB" w:rsidRDefault="001B2E8B" w:rsidP="001B2E8B">
      <w:pPr>
        <w:pStyle w:val="Paragraphedeliste"/>
        <w:jc w:val="both"/>
        <w:rPr>
          <w:rFonts w:cstheme="minorHAnsi"/>
          <w:lang w:val="la-Latn"/>
        </w:rPr>
      </w:pPr>
      <w:r w:rsidRPr="00CD32DB">
        <w:rPr>
          <w:rFonts w:cstheme="minorHAnsi"/>
          <w:lang w:val="la-Latn"/>
        </w:rPr>
        <w:t xml:space="preserve">Verum non est cur ego iam verear istam legentium (si qui modo hunc libellum legent) desperationem. Namque omnem quae antea erat difficultatem, ut illis demerem, ipse suscepi : universasque fere scrutatus caecae domus ambages de Labyrintho ut amphitheatrum facerem elaboravi, quale in media urbe visitur a Vespasiano extructum, aut quale Puteolanum, Campanumve, aut Veronense (nam eiusdem exempli sunt plurima) mille vias illud quidem habens, sed sine caecitate, sine dolo, sine errore, aut (quo magis e vicino similitudinem sumam) </w:t>
      </w:r>
      <w:r w:rsidRPr="00177E53">
        <w:rPr>
          <w:rFonts w:cstheme="minorHAnsi"/>
          <w:lang w:val="la-Latn"/>
        </w:rPr>
        <w:t>quale summi pontificis palatium, quod proxime Nicolaus quintus ex confuso et Labyrintheos anfractus habente augustissimum reddidit :</w:t>
      </w:r>
      <w:r w:rsidRPr="00CD32DB">
        <w:rPr>
          <w:rFonts w:cstheme="minorHAnsi"/>
          <w:lang w:val="la-Latn"/>
        </w:rPr>
        <w:t xml:space="preserve"> non tamen aboletis eorum titulis, qui illud aedificarant exornarantque, sed reparatis atque magnificentius restitutis, ut non immerito veteres summi pontifices (si quis illis harum rerum sensus est) huic plus quantum ad aedificationem pertinet, quam sibi ipsis debere fateantur, a quo aedificante plus ornamenti acceperunt. Factum haud dubie omnium palatiorum magnificentia praeclarius. </w:t>
      </w:r>
    </w:p>
    <w:p w14:paraId="547E2A6C" w14:textId="77777777" w:rsidR="001B2E8B" w:rsidRPr="00177E53" w:rsidRDefault="001B2E8B" w:rsidP="001B2E8B">
      <w:pPr>
        <w:pStyle w:val="Paragraphedeliste"/>
        <w:jc w:val="both"/>
        <w:rPr>
          <w:rFonts w:cstheme="minorHAnsi"/>
          <w:lang w:val="la-Latn"/>
        </w:rPr>
      </w:pPr>
      <w:r w:rsidRPr="00CD32DB">
        <w:rPr>
          <w:rFonts w:cstheme="minorHAnsi"/>
          <w:lang w:val="la-Latn"/>
        </w:rPr>
        <w:t>Cui nonnihil nostrum fortasse conferri poterit, qui priscorum authorum (quantum in nobis est) restituimus reparavimusque dignitatem. Sed quid demens ago, qui meum cum illius opere coner ulla ratione comparare</w:t>
      </w:r>
      <w:r w:rsidRPr="00F73D9A">
        <w:rPr>
          <w:rFonts w:cstheme="minorHAnsi"/>
          <w:lang w:val="la-Latn"/>
        </w:rPr>
        <w:t> ?</w:t>
      </w:r>
      <w:r w:rsidRPr="00CD32DB">
        <w:rPr>
          <w:rFonts w:cstheme="minorHAnsi"/>
          <w:lang w:val="la-Latn"/>
        </w:rPr>
        <w:t xml:space="preserve"> Casam cum regia, tophum cum marmore, aes cum auro, literulas cum excellenti virtute, as singulari sapientia, praesertim quum opusculum hoc non ausim aedere nisi prius ab eo comprobatum</w:t>
      </w:r>
      <w:r w:rsidRPr="00CD32DB">
        <w:rPr>
          <w:rFonts w:cstheme="minorHAnsi"/>
          <w:i/>
          <w:lang w:val="la-Latn"/>
        </w:rPr>
        <w:t xml:space="preserve">, </w:t>
      </w:r>
      <w:r w:rsidRPr="00177E53">
        <w:rPr>
          <w:rFonts w:cstheme="minorHAnsi"/>
          <w:lang w:val="la-Latn"/>
        </w:rPr>
        <w:t>optimo literarum censore, non solum literarum praeside ac principe.</w:t>
      </w:r>
    </w:p>
    <w:p w14:paraId="43D10B38" w14:textId="58B9C4BA" w:rsidR="001B2E8B" w:rsidRPr="001B2E8B" w:rsidRDefault="001B2E8B" w:rsidP="001B2E8B">
      <w:pPr>
        <w:pStyle w:val="Paragraphedeliste"/>
        <w:jc w:val="both"/>
        <w:rPr>
          <w:lang w:val="la-Latn"/>
        </w:rPr>
      </w:pPr>
      <w:r w:rsidRPr="00177E53">
        <w:rPr>
          <w:rFonts w:cstheme="minorHAnsi"/>
          <w:lang w:val="la-Latn"/>
        </w:rPr>
        <w:t>Est enim ille, ut semper antea doctrinarum omnium cultor censorque, ita nunc non modo Romani pontificatus, ac Romani imperii, verumetiam Romani eloquii moderator et princeps. Quae tria cuinam post homines natos affuisse dicemus ? Id est, ad duo priora hoc tertium</w:t>
      </w:r>
      <w:r w:rsidRPr="00CD32DB">
        <w:rPr>
          <w:rFonts w:cstheme="minorHAnsi"/>
          <w:lang w:val="la-Latn"/>
        </w:rPr>
        <w:t xml:space="preserve"> accessisse. In primis curam gerendi, ut cum omnis doctrina, tum vero lingua Romana (quae </w:t>
      </w:r>
      <w:r w:rsidRPr="00CD32DB">
        <w:rPr>
          <w:rFonts w:cstheme="minorHAnsi"/>
          <w:lang w:val="la-Latn"/>
        </w:rPr>
        <w:lastRenderedPageBreak/>
        <w:t xml:space="preserve">usitatius latina dicitur) cunctarum doctrinarum seminarium coleretur, et cresceret. Res profecto (si vere aestimemus) maioris laudis, quam caetera. Siquidem illa ad nos aliorum iudicio et interdum invitos deferuntur, hoc non nisi iudicio nostro studioque contingit. Illa nonnumquam parum recte administrantur, hoc non video quemadmodum non recte queat administrari. Illa huius operam atque opem desiderant, hoc etiam ut illa non assint, per se poterit esse contentum. </w:t>
      </w:r>
      <w:r w:rsidRPr="00177E53">
        <w:rPr>
          <w:rFonts w:cstheme="minorHAnsi"/>
          <w:lang w:val="la-Latn"/>
        </w:rPr>
        <w:t>Itaque ego Nicolaum quintum, tum propter alia summum hominem iudico, tum vero propter id, quod non tantum cultor est sapientiae, sed plurimos etiam cultores efficit : haud iniuria compar</w:t>
      </w:r>
      <w:bookmarkStart w:id="0" w:name="_GoBack"/>
      <w:bookmarkEnd w:id="0"/>
      <w:r w:rsidRPr="00177E53">
        <w:rPr>
          <w:rFonts w:cstheme="minorHAnsi"/>
          <w:lang w:val="la-Latn"/>
        </w:rPr>
        <w:t>andum censeo choro Musarum (si quae unquam Musae extiterunt) quae et sapere ipsae omnia, et nobis ad capessendam omnem sapientiam authores esse creduntur.</w:t>
      </w:r>
      <w:r w:rsidRPr="00CD32DB">
        <w:rPr>
          <w:rFonts w:cstheme="minorHAnsi"/>
          <w:lang w:val="la-Latn"/>
        </w:rPr>
        <w:t xml:space="preserve"> Ab hoc igitur Ioannes, cuius tu intimus es (ut ad nos revertar) oraculum posces, numquid hic liber tibi dedicatus, aeditione est dignus</w:t>
      </w:r>
      <w:r w:rsidRPr="001B2E8B">
        <w:rPr>
          <w:rFonts w:cstheme="minorHAnsi"/>
          <w:lang w:val="la-Latn"/>
        </w:rPr>
        <w:t>.</w:t>
      </w:r>
    </w:p>
    <w:sectPr w:rsidR="001B2E8B" w:rsidRPr="001B2E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CFE0" w14:textId="77777777" w:rsidR="00576430" w:rsidRDefault="00576430" w:rsidP="001B2E8B">
      <w:pPr>
        <w:spacing w:after="0" w:line="240" w:lineRule="auto"/>
      </w:pPr>
      <w:r>
        <w:separator/>
      </w:r>
    </w:p>
  </w:endnote>
  <w:endnote w:type="continuationSeparator" w:id="0">
    <w:p w14:paraId="1453323C" w14:textId="77777777" w:rsidR="00576430" w:rsidRDefault="00576430" w:rsidP="001B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BAE7" w14:textId="77777777" w:rsidR="00576430" w:rsidRDefault="00576430" w:rsidP="001B2E8B">
      <w:pPr>
        <w:spacing w:after="0" w:line="240" w:lineRule="auto"/>
      </w:pPr>
      <w:r>
        <w:separator/>
      </w:r>
    </w:p>
  </w:footnote>
  <w:footnote w:type="continuationSeparator" w:id="0">
    <w:p w14:paraId="0C7A3285" w14:textId="77777777" w:rsidR="00576430" w:rsidRDefault="00576430" w:rsidP="001B2E8B">
      <w:pPr>
        <w:spacing w:after="0" w:line="240" w:lineRule="auto"/>
      </w:pPr>
      <w:r>
        <w:continuationSeparator/>
      </w:r>
    </w:p>
  </w:footnote>
  <w:footnote w:id="1">
    <w:p w14:paraId="34F55E71" w14:textId="77777777" w:rsidR="001B2E8B" w:rsidRPr="00DB634A" w:rsidRDefault="001B2E8B" w:rsidP="001B2E8B">
      <w:pPr>
        <w:pStyle w:val="Notedebasdepage"/>
        <w:tabs>
          <w:tab w:val="right" w:pos="8505"/>
        </w:tabs>
        <w:ind w:left="567"/>
        <w:jc w:val="both"/>
        <w:rPr>
          <w:rFonts w:cstheme="minorHAnsi"/>
          <w:lang w:val="it-IT"/>
        </w:rPr>
      </w:pPr>
      <w:r w:rsidRPr="00DB634A">
        <w:rPr>
          <w:rStyle w:val="Appelnotedebasdep"/>
          <w:rFonts w:cstheme="minorHAnsi"/>
        </w:rPr>
        <w:footnoteRef/>
      </w:r>
      <w:r w:rsidRPr="00DB634A">
        <w:rPr>
          <w:rFonts w:cstheme="minorHAnsi"/>
          <w:lang w:val="it-IT"/>
        </w:rPr>
        <w:t xml:space="preserve"> </w:t>
      </w:r>
      <w:proofErr w:type="spellStart"/>
      <w:r w:rsidRPr="00DB634A">
        <w:rPr>
          <w:rFonts w:cstheme="minorHAnsi"/>
          <w:i/>
          <w:lang w:val="it-IT"/>
        </w:rPr>
        <w:t>Aen</w:t>
      </w:r>
      <w:proofErr w:type="spellEnd"/>
      <w:r w:rsidRPr="00DB634A">
        <w:rPr>
          <w:rFonts w:cstheme="minorHAnsi"/>
          <w:lang w:val="it-IT"/>
        </w:rPr>
        <w:t>. I, 294-96.</w:t>
      </w:r>
    </w:p>
  </w:footnote>
  <w:footnote w:id="2">
    <w:p w14:paraId="1564D0B1" w14:textId="77777777" w:rsidR="001B2E8B" w:rsidRPr="00DB634A" w:rsidRDefault="001B2E8B" w:rsidP="001B2E8B">
      <w:pPr>
        <w:pStyle w:val="Notedebasdepage"/>
        <w:tabs>
          <w:tab w:val="right" w:pos="8505"/>
        </w:tabs>
        <w:ind w:left="567"/>
        <w:jc w:val="both"/>
        <w:rPr>
          <w:rFonts w:cstheme="minorHAnsi"/>
          <w:lang w:val="it-IT"/>
        </w:rPr>
      </w:pPr>
      <w:r w:rsidRPr="00DB634A">
        <w:rPr>
          <w:rStyle w:val="Appelnotedebasdep"/>
          <w:rFonts w:cstheme="minorHAnsi"/>
        </w:rPr>
        <w:footnoteRef/>
      </w:r>
      <w:r w:rsidRPr="00DB634A">
        <w:rPr>
          <w:rFonts w:cstheme="minorHAnsi"/>
          <w:lang w:val="it-IT"/>
        </w:rPr>
        <w:t xml:space="preserve"> </w:t>
      </w:r>
      <w:proofErr w:type="spellStart"/>
      <w:r w:rsidRPr="00DB634A">
        <w:rPr>
          <w:rFonts w:cstheme="minorHAnsi"/>
          <w:i/>
          <w:lang w:val="it-IT"/>
        </w:rPr>
        <w:t>Aen</w:t>
      </w:r>
      <w:proofErr w:type="spellEnd"/>
      <w:r w:rsidRPr="00DB634A">
        <w:rPr>
          <w:rFonts w:cstheme="minorHAnsi"/>
          <w:lang w:val="it-IT"/>
        </w:rPr>
        <w:t>. V, 585-91.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07E7" w14:textId="3D205C4C" w:rsidR="001B2E8B" w:rsidRDefault="001B2E8B">
    <w:pPr>
      <w:pStyle w:val="En-tte"/>
    </w:pPr>
    <w:r>
      <w:t>Donatella BISCONTI 6 néolatin Lyon – 2-3 juillet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35FF"/>
    <w:multiLevelType w:val="hybridMultilevel"/>
    <w:tmpl w:val="90520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2C"/>
    <w:rsid w:val="000D2761"/>
    <w:rsid w:val="00177E53"/>
    <w:rsid w:val="001B2E8B"/>
    <w:rsid w:val="001B51A9"/>
    <w:rsid w:val="001C2CC7"/>
    <w:rsid w:val="002B3DC2"/>
    <w:rsid w:val="00576430"/>
    <w:rsid w:val="00830B9F"/>
    <w:rsid w:val="009A44F5"/>
    <w:rsid w:val="00A4532C"/>
    <w:rsid w:val="00B85D37"/>
    <w:rsid w:val="00B924F4"/>
    <w:rsid w:val="00F80F78"/>
    <w:rsid w:val="00FE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2EF5"/>
  <w15:chartTrackingRefBased/>
  <w15:docId w15:val="{2E254572-A1FF-4C4D-9110-C77D96E1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2E8B"/>
    <w:pPr>
      <w:tabs>
        <w:tab w:val="center" w:pos="4536"/>
        <w:tab w:val="right" w:pos="9072"/>
      </w:tabs>
      <w:spacing w:after="0" w:line="240" w:lineRule="auto"/>
    </w:pPr>
  </w:style>
  <w:style w:type="character" w:customStyle="1" w:styleId="En-tteCar">
    <w:name w:val="En-tête Car"/>
    <w:basedOn w:val="Policepardfaut"/>
    <w:link w:val="En-tte"/>
    <w:uiPriority w:val="99"/>
    <w:rsid w:val="001B2E8B"/>
  </w:style>
  <w:style w:type="paragraph" w:styleId="Pieddepage">
    <w:name w:val="footer"/>
    <w:basedOn w:val="Normal"/>
    <w:link w:val="PieddepageCar"/>
    <w:uiPriority w:val="99"/>
    <w:unhideWhenUsed/>
    <w:rsid w:val="001B2E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E8B"/>
  </w:style>
  <w:style w:type="paragraph" w:styleId="Notedebasdepage">
    <w:name w:val="footnote text"/>
    <w:basedOn w:val="Normal"/>
    <w:link w:val="NotedebasdepageCar"/>
    <w:uiPriority w:val="99"/>
    <w:unhideWhenUsed/>
    <w:rsid w:val="001B2E8B"/>
    <w:pPr>
      <w:spacing w:after="0" w:line="240" w:lineRule="auto"/>
    </w:pPr>
    <w:rPr>
      <w:sz w:val="20"/>
      <w:szCs w:val="20"/>
    </w:rPr>
  </w:style>
  <w:style w:type="character" w:customStyle="1" w:styleId="NotedebasdepageCar">
    <w:name w:val="Note de bas de page Car"/>
    <w:basedOn w:val="Policepardfaut"/>
    <w:link w:val="Notedebasdepage"/>
    <w:uiPriority w:val="99"/>
    <w:rsid w:val="001B2E8B"/>
    <w:rPr>
      <w:sz w:val="20"/>
      <w:szCs w:val="20"/>
    </w:rPr>
  </w:style>
  <w:style w:type="character" w:styleId="Appelnotedebasdep">
    <w:name w:val="footnote reference"/>
    <w:basedOn w:val="Policepardfaut"/>
    <w:uiPriority w:val="99"/>
    <w:semiHidden/>
    <w:unhideWhenUsed/>
    <w:rsid w:val="001B2E8B"/>
    <w:rPr>
      <w:vertAlign w:val="superscript"/>
    </w:rPr>
  </w:style>
  <w:style w:type="paragraph" w:styleId="Paragraphedeliste">
    <w:name w:val="List Paragraph"/>
    <w:basedOn w:val="Normal"/>
    <w:uiPriority w:val="34"/>
    <w:qFormat/>
    <w:rsid w:val="001B2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1224</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BISCONTI</dc:creator>
  <cp:keywords/>
  <dc:description/>
  <cp:lastModifiedBy>Donatella BISCONTI</cp:lastModifiedBy>
  <cp:revision>7</cp:revision>
  <dcterms:created xsi:type="dcterms:W3CDTF">2018-05-28T15:25:00Z</dcterms:created>
  <dcterms:modified xsi:type="dcterms:W3CDTF">2018-05-28T16:43:00Z</dcterms:modified>
</cp:coreProperties>
</file>